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F1" w:rsidRDefault="00961E29" w:rsidP="00E838E6">
      <w:pPr>
        <w:rPr>
          <w:rFonts w:asciiTheme="majorHAnsi" w:eastAsia="Times New Roman" w:hAnsiTheme="majorHAnsi" w:cs="Arial"/>
          <w:b/>
          <w:caps/>
          <w:color w:val="548DD4" w:themeColor="text2" w:themeTint="99"/>
          <w:sz w:val="28"/>
          <w:szCs w:val="28"/>
        </w:rPr>
      </w:pPr>
      <w:r>
        <w:rPr>
          <w:rFonts w:asciiTheme="majorHAnsi" w:eastAsia="Times New Roman" w:hAnsiTheme="majorHAnsi" w:cs="Arial"/>
          <w:b/>
          <w:caps/>
          <w:color w:val="548DD4" w:themeColor="text2" w:themeTint="99"/>
          <w:sz w:val="28"/>
          <w:szCs w:val="28"/>
        </w:rPr>
        <w:t>Volunteer Chaplain</w:t>
      </w:r>
    </w:p>
    <w:p w:rsidR="00E838E6" w:rsidRPr="006B1F98" w:rsidRDefault="0099363A" w:rsidP="00E838E6">
      <w:pPr>
        <w:rPr>
          <w:rFonts w:asciiTheme="majorHAnsi" w:hAnsiTheme="majorHAnsi" w:cs="Arial"/>
          <w:sz w:val="28"/>
          <w:szCs w:val="28"/>
        </w:rPr>
      </w:pPr>
      <w:r>
        <w:rPr>
          <w:rFonts w:asciiTheme="majorHAnsi" w:eastAsia="Times New Roman" w:hAnsiTheme="majorHAnsi" w:cs="Arial"/>
          <w:b/>
          <w:caps/>
          <w:color w:val="548DD4" w:themeColor="text2" w:themeTint="99"/>
          <w:sz w:val="28"/>
          <w:szCs w:val="28"/>
        </w:rPr>
        <w:t>Worthing Foyer</w:t>
      </w:r>
      <w:r w:rsidR="00E838E6" w:rsidRPr="00F57CA6">
        <w:rPr>
          <w:rFonts w:asciiTheme="majorHAnsi" w:eastAsia="Times New Roman" w:hAnsiTheme="majorHAnsi" w:cs="Arial"/>
          <w:b/>
          <w:caps/>
          <w:color w:val="548DD4" w:themeColor="text2" w:themeTint="99"/>
          <w:sz w:val="28"/>
          <w:szCs w:val="28"/>
        </w:rPr>
        <w:t xml:space="preserve"> </w:t>
      </w:r>
      <w:r w:rsidR="00E838E6" w:rsidRPr="006B1F98">
        <w:rPr>
          <w:rFonts w:asciiTheme="majorHAnsi" w:eastAsia="Times New Roman" w:hAnsiTheme="majorHAnsi" w:cs="Arial"/>
          <w:b/>
          <w:caps/>
          <w:sz w:val="28"/>
          <w:szCs w:val="28"/>
        </w:rPr>
        <w:t>– role description</w:t>
      </w:r>
      <w:r w:rsidR="0062404B">
        <w:rPr>
          <w:rFonts w:asciiTheme="majorHAnsi" w:eastAsia="Times New Roman" w:hAnsiTheme="majorHAnsi" w:cs="Arial"/>
          <w:b/>
          <w:caps/>
          <w:sz w:val="28"/>
          <w:szCs w:val="28"/>
        </w:rPr>
        <w:t>/GUIDELINES</w:t>
      </w:r>
    </w:p>
    <w:p w:rsidR="00E838E6" w:rsidRDefault="00E838E6" w:rsidP="00E838E6">
      <w:pPr>
        <w:rPr>
          <w:rFonts w:asciiTheme="majorHAnsi" w:hAnsiTheme="majorHAnsi" w:cs="Arial"/>
          <w:sz w:val="22"/>
          <w:szCs w:val="22"/>
        </w:rPr>
      </w:pPr>
    </w:p>
    <w:tbl>
      <w:tblPr>
        <w:tblStyle w:val="TableGrid"/>
        <w:tblW w:w="0" w:type="auto"/>
        <w:tblLook w:val="04A0" w:firstRow="1" w:lastRow="0" w:firstColumn="1" w:lastColumn="0" w:noHBand="0" w:noVBand="1"/>
      </w:tblPr>
      <w:tblGrid>
        <w:gridCol w:w="4926"/>
        <w:gridCol w:w="4927"/>
      </w:tblGrid>
      <w:tr w:rsidR="000C64D6" w:rsidTr="000C64D6">
        <w:tc>
          <w:tcPr>
            <w:tcW w:w="4926" w:type="dxa"/>
          </w:tcPr>
          <w:p w:rsidR="000C64D6" w:rsidRDefault="000C64D6" w:rsidP="000C64D6">
            <w:pPr>
              <w:rPr>
                <w:rFonts w:asciiTheme="majorHAnsi" w:hAnsiTheme="majorHAnsi" w:cs="Arial"/>
                <w:b/>
                <w:sz w:val="22"/>
                <w:szCs w:val="22"/>
              </w:rPr>
            </w:pPr>
            <w:r w:rsidRPr="000C64D6">
              <w:rPr>
                <w:rFonts w:asciiTheme="majorHAnsi" w:hAnsiTheme="majorHAnsi" w:cs="Arial"/>
                <w:b/>
                <w:sz w:val="22"/>
                <w:szCs w:val="22"/>
              </w:rPr>
              <w:t>Base/Location</w:t>
            </w:r>
          </w:p>
          <w:p w:rsidR="005704EA" w:rsidRDefault="005704EA" w:rsidP="005704EA">
            <w:pPr>
              <w:rPr>
                <w:rFonts w:asciiTheme="majorHAnsi" w:hAnsiTheme="majorHAnsi" w:cs="Arial"/>
                <w:sz w:val="22"/>
                <w:szCs w:val="22"/>
              </w:rPr>
            </w:pPr>
          </w:p>
          <w:p w:rsidR="005704EA" w:rsidRDefault="0099363A" w:rsidP="005704EA">
            <w:pPr>
              <w:rPr>
                <w:rFonts w:asciiTheme="majorHAnsi" w:hAnsiTheme="majorHAnsi" w:cs="Arial"/>
                <w:sz w:val="22"/>
                <w:szCs w:val="22"/>
              </w:rPr>
            </w:pPr>
            <w:r>
              <w:rPr>
                <w:rFonts w:asciiTheme="majorHAnsi" w:hAnsiTheme="majorHAnsi" w:cs="Arial"/>
                <w:sz w:val="22"/>
                <w:szCs w:val="22"/>
              </w:rPr>
              <w:t>Worthing Foyer</w:t>
            </w:r>
          </w:p>
          <w:p w:rsidR="00CF4F3A" w:rsidRDefault="00CF4F3A" w:rsidP="005704EA">
            <w:pPr>
              <w:rPr>
                <w:rFonts w:asciiTheme="majorHAnsi" w:hAnsiTheme="majorHAnsi" w:cs="Arial"/>
                <w:sz w:val="22"/>
                <w:szCs w:val="22"/>
              </w:rPr>
            </w:pPr>
          </w:p>
          <w:p w:rsidR="005704EA" w:rsidRDefault="005704EA" w:rsidP="002729F1">
            <w:pPr>
              <w:rPr>
                <w:rFonts w:asciiTheme="majorHAnsi" w:hAnsiTheme="majorHAnsi" w:cs="Arial"/>
                <w:sz w:val="22"/>
                <w:szCs w:val="22"/>
              </w:rPr>
            </w:pPr>
          </w:p>
        </w:tc>
        <w:tc>
          <w:tcPr>
            <w:tcW w:w="4927" w:type="dxa"/>
          </w:tcPr>
          <w:p w:rsidR="000C64D6" w:rsidRPr="000C64D6" w:rsidRDefault="000C64D6" w:rsidP="00E838E6">
            <w:pPr>
              <w:rPr>
                <w:rFonts w:asciiTheme="majorHAnsi" w:hAnsiTheme="majorHAnsi" w:cs="Arial"/>
                <w:b/>
                <w:sz w:val="22"/>
                <w:szCs w:val="22"/>
              </w:rPr>
            </w:pPr>
            <w:r w:rsidRPr="000C64D6">
              <w:rPr>
                <w:rFonts w:asciiTheme="majorHAnsi" w:hAnsiTheme="majorHAnsi" w:cs="Arial"/>
                <w:b/>
                <w:sz w:val="22"/>
                <w:szCs w:val="22"/>
              </w:rPr>
              <w:t>Address and contact details</w:t>
            </w:r>
          </w:p>
          <w:p w:rsidR="000C64D6" w:rsidRDefault="000C64D6" w:rsidP="005704EA">
            <w:pPr>
              <w:rPr>
                <w:rFonts w:asciiTheme="majorHAnsi" w:hAnsiTheme="majorHAnsi" w:cs="Arial"/>
                <w:sz w:val="22"/>
                <w:szCs w:val="22"/>
              </w:rPr>
            </w:pPr>
          </w:p>
          <w:p w:rsidR="0099363A" w:rsidRDefault="0099363A" w:rsidP="0099363A">
            <w:pPr>
              <w:rPr>
                <w:rStyle w:val="Strong"/>
                <w:rFonts w:asciiTheme="majorHAnsi" w:hAnsiTheme="majorHAnsi" w:cs="Arial"/>
                <w:b w:val="0"/>
                <w:sz w:val="21"/>
                <w:szCs w:val="21"/>
                <w:bdr w:val="none" w:sz="0" w:space="0" w:color="auto" w:frame="1"/>
                <w:shd w:val="clear" w:color="auto" w:fill="FFFFFF"/>
              </w:rPr>
            </w:pPr>
            <w:r>
              <w:rPr>
                <w:rStyle w:val="Strong"/>
                <w:rFonts w:asciiTheme="majorHAnsi" w:hAnsiTheme="majorHAnsi" w:cs="Arial"/>
                <w:b w:val="0"/>
                <w:sz w:val="21"/>
                <w:szCs w:val="21"/>
                <w:bdr w:val="none" w:sz="0" w:space="0" w:color="auto" w:frame="1"/>
                <w:shd w:val="clear" w:color="auto" w:fill="FFFFFF"/>
              </w:rPr>
              <w:t>52 Shelley Road</w:t>
            </w:r>
          </w:p>
          <w:p w:rsidR="0099363A" w:rsidRDefault="0099363A" w:rsidP="0099363A">
            <w:pPr>
              <w:rPr>
                <w:rStyle w:val="Strong"/>
                <w:rFonts w:asciiTheme="majorHAnsi" w:hAnsiTheme="majorHAnsi" w:cs="Arial"/>
                <w:b w:val="0"/>
                <w:sz w:val="21"/>
                <w:szCs w:val="21"/>
                <w:bdr w:val="none" w:sz="0" w:space="0" w:color="auto" w:frame="1"/>
                <w:shd w:val="clear" w:color="auto" w:fill="FFFFFF"/>
              </w:rPr>
            </w:pPr>
            <w:r>
              <w:rPr>
                <w:rStyle w:val="Strong"/>
                <w:rFonts w:asciiTheme="majorHAnsi" w:hAnsiTheme="majorHAnsi" w:cs="Arial"/>
                <w:b w:val="0"/>
                <w:sz w:val="21"/>
                <w:szCs w:val="21"/>
                <w:bdr w:val="none" w:sz="0" w:space="0" w:color="auto" w:frame="1"/>
                <w:shd w:val="clear" w:color="auto" w:fill="FFFFFF"/>
              </w:rPr>
              <w:t>Worthing</w:t>
            </w:r>
          </w:p>
          <w:p w:rsidR="0099363A" w:rsidRDefault="0099363A" w:rsidP="0099363A">
            <w:pPr>
              <w:rPr>
                <w:rStyle w:val="Strong"/>
                <w:rFonts w:asciiTheme="majorHAnsi" w:hAnsiTheme="majorHAnsi" w:cs="Arial"/>
                <w:b w:val="0"/>
                <w:sz w:val="21"/>
                <w:szCs w:val="21"/>
                <w:bdr w:val="none" w:sz="0" w:space="0" w:color="auto" w:frame="1"/>
                <w:shd w:val="clear" w:color="auto" w:fill="FFFFFF"/>
              </w:rPr>
            </w:pPr>
            <w:r>
              <w:rPr>
                <w:rStyle w:val="Strong"/>
                <w:rFonts w:asciiTheme="majorHAnsi" w:hAnsiTheme="majorHAnsi" w:cs="Arial"/>
                <w:b w:val="0"/>
                <w:sz w:val="21"/>
                <w:szCs w:val="21"/>
                <w:bdr w:val="none" w:sz="0" w:space="0" w:color="auto" w:frame="1"/>
                <w:shd w:val="clear" w:color="auto" w:fill="FFFFFF"/>
              </w:rPr>
              <w:t>West Sussex</w:t>
            </w:r>
          </w:p>
          <w:p w:rsidR="00A15F28" w:rsidRDefault="0099363A" w:rsidP="0099363A">
            <w:pPr>
              <w:rPr>
                <w:rStyle w:val="Strong"/>
                <w:rFonts w:asciiTheme="majorHAnsi" w:hAnsiTheme="majorHAnsi" w:cs="Arial"/>
                <w:b w:val="0"/>
                <w:sz w:val="21"/>
                <w:szCs w:val="21"/>
                <w:bdr w:val="none" w:sz="0" w:space="0" w:color="auto" w:frame="1"/>
                <w:shd w:val="clear" w:color="auto" w:fill="FFFFFF"/>
              </w:rPr>
            </w:pPr>
            <w:r w:rsidRPr="00C66D7E">
              <w:rPr>
                <w:rStyle w:val="Strong"/>
                <w:rFonts w:asciiTheme="majorHAnsi" w:hAnsiTheme="majorHAnsi" w:cs="Arial"/>
                <w:b w:val="0"/>
                <w:sz w:val="21"/>
                <w:szCs w:val="21"/>
                <w:bdr w:val="none" w:sz="0" w:space="0" w:color="auto" w:frame="1"/>
                <w:shd w:val="clear" w:color="auto" w:fill="FFFFFF"/>
              </w:rPr>
              <w:t>BN11 4BX</w:t>
            </w:r>
          </w:p>
          <w:p w:rsidR="0099363A" w:rsidRDefault="0099363A" w:rsidP="0099363A">
            <w:pPr>
              <w:rPr>
                <w:rStyle w:val="Strong"/>
                <w:rFonts w:asciiTheme="majorHAnsi" w:hAnsiTheme="majorHAnsi" w:cs="Arial"/>
                <w:b w:val="0"/>
                <w:sz w:val="21"/>
                <w:szCs w:val="21"/>
                <w:bdr w:val="none" w:sz="0" w:space="0" w:color="auto" w:frame="1"/>
                <w:shd w:val="clear" w:color="auto" w:fill="FFFFFF"/>
              </w:rPr>
            </w:pPr>
          </w:p>
          <w:p w:rsidR="0099363A" w:rsidRDefault="0099363A" w:rsidP="0099363A">
            <w:pPr>
              <w:rPr>
                <w:rFonts w:asciiTheme="majorHAnsi" w:hAnsiTheme="majorHAnsi" w:cs="Arial"/>
                <w:sz w:val="22"/>
                <w:szCs w:val="22"/>
              </w:rPr>
            </w:pPr>
            <w:r>
              <w:rPr>
                <w:rStyle w:val="Strong"/>
                <w:rFonts w:asciiTheme="majorHAnsi" w:hAnsiTheme="majorHAnsi" w:cs="Arial"/>
                <w:b w:val="0"/>
                <w:sz w:val="21"/>
                <w:szCs w:val="21"/>
                <w:bdr w:val="none" w:sz="0" w:space="0" w:color="auto" w:frame="1"/>
                <w:shd w:val="clear" w:color="auto" w:fill="FFFFFF"/>
              </w:rPr>
              <w:t>01903 208269</w:t>
            </w:r>
          </w:p>
        </w:tc>
      </w:tr>
      <w:tr w:rsidR="000C64D6" w:rsidTr="000C64D6">
        <w:tc>
          <w:tcPr>
            <w:tcW w:w="4926" w:type="dxa"/>
          </w:tcPr>
          <w:p w:rsidR="0099363A" w:rsidRPr="000C64D6" w:rsidRDefault="0099363A" w:rsidP="0099363A">
            <w:pPr>
              <w:rPr>
                <w:rFonts w:asciiTheme="majorHAnsi" w:hAnsiTheme="majorHAnsi" w:cs="Arial"/>
                <w:b/>
                <w:sz w:val="22"/>
                <w:szCs w:val="22"/>
              </w:rPr>
            </w:pPr>
            <w:r w:rsidRPr="000C64D6">
              <w:rPr>
                <w:rFonts w:asciiTheme="majorHAnsi" w:hAnsiTheme="majorHAnsi" w:cs="Arial"/>
                <w:b/>
                <w:sz w:val="22"/>
                <w:szCs w:val="22"/>
              </w:rPr>
              <w:t>Name of Line Manager</w:t>
            </w:r>
          </w:p>
          <w:p w:rsidR="009E24A3" w:rsidRDefault="009E24A3" w:rsidP="0099363A">
            <w:pPr>
              <w:rPr>
                <w:rFonts w:asciiTheme="majorHAnsi" w:hAnsiTheme="majorHAnsi" w:cs="Arial"/>
                <w:sz w:val="22"/>
                <w:szCs w:val="22"/>
              </w:rPr>
            </w:pPr>
            <w:r>
              <w:rPr>
                <w:rFonts w:asciiTheme="majorHAnsi" w:hAnsiTheme="majorHAnsi" w:cs="Arial"/>
                <w:sz w:val="22"/>
                <w:szCs w:val="22"/>
              </w:rPr>
              <w:t>Lucy McGrath</w:t>
            </w:r>
            <w:r>
              <w:rPr>
                <w:rFonts w:asciiTheme="majorHAnsi" w:hAnsiTheme="majorHAnsi" w:cs="Arial"/>
                <w:i/>
                <w:sz w:val="22"/>
                <w:szCs w:val="22"/>
              </w:rPr>
              <w:t xml:space="preserve"> </w:t>
            </w:r>
            <w:r w:rsidRPr="002729F1">
              <w:rPr>
                <w:rFonts w:asciiTheme="majorHAnsi" w:hAnsiTheme="majorHAnsi" w:cs="Arial"/>
                <w:sz w:val="22"/>
                <w:szCs w:val="22"/>
              </w:rPr>
              <w:t>(Lead Chaplain)</w:t>
            </w:r>
          </w:p>
          <w:p w:rsidR="000C64D6" w:rsidRPr="000C64D6" w:rsidRDefault="000C64D6" w:rsidP="009E24A3">
            <w:pPr>
              <w:rPr>
                <w:rFonts w:asciiTheme="majorHAnsi" w:hAnsiTheme="majorHAnsi" w:cs="Arial"/>
                <w:i/>
                <w:sz w:val="22"/>
                <w:szCs w:val="22"/>
              </w:rPr>
            </w:pPr>
          </w:p>
        </w:tc>
        <w:tc>
          <w:tcPr>
            <w:tcW w:w="4927" w:type="dxa"/>
          </w:tcPr>
          <w:p w:rsidR="000C64D6" w:rsidRPr="000C64D6" w:rsidRDefault="000C64D6" w:rsidP="00E838E6">
            <w:pPr>
              <w:rPr>
                <w:rFonts w:asciiTheme="majorHAnsi" w:hAnsiTheme="majorHAnsi" w:cs="Arial"/>
                <w:b/>
                <w:sz w:val="22"/>
                <w:szCs w:val="22"/>
              </w:rPr>
            </w:pPr>
            <w:r w:rsidRPr="000C64D6">
              <w:rPr>
                <w:rFonts w:asciiTheme="majorHAnsi" w:hAnsiTheme="majorHAnsi" w:cs="Arial"/>
                <w:b/>
                <w:sz w:val="22"/>
                <w:szCs w:val="22"/>
              </w:rPr>
              <w:t>Date role description last reviewed</w:t>
            </w:r>
          </w:p>
          <w:p w:rsidR="000C64D6" w:rsidRDefault="000C64D6" w:rsidP="00E838E6">
            <w:pPr>
              <w:rPr>
                <w:rFonts w:asciiTheme="majorHAnsi" w:hAnsiTheme="majorHAnsi" w:cs="Arial"/>
                <w:sz w:val="22"/>
                <w:szCs w:val="22"/>
              </w:rPr>
            </w:pPr>
          </w:p>
          <w:p w:rsidR="000C64D6" w:rsidRDefault="009E24A3" w:rsidP="00E838E6">
            <w:pPr>
              <w:rPr>
                <w:rFonts w:asciiTheme="majorHAnsi" w:hAnsiTheme="majorHAnsi" w:cs="Arial"/>
                <w:sz w:val="22"/>
                <w:szCs w:val="22"/>
              </w:rPr>
            </w:pPr>
            <w:r>
              <w:rPr>
                <w:rFonts w:asciiTheme="majorHAnsi" w:hAnsiTheme="majorHAnsi" w:cs="Arial"/>
                <w:sz w:val="22"/>
                <w:szCs w:val="22"/>
              </w:rPr>
              <w:t>July 2018</w:t>
            </w:r>
          </w:p>
        </w:tc>
      </w:tr>
    </w:tbl>
    <w:p w:rsidR="000C64D6" w:rsidRDefault="000C64D6" w:rsidP="00E838E6">
      <w:pPr>
        <w:rPr>
          <w:rFonts w:asciiTheme="majorHAnsi" w:hAnsiTheme="majorHAnsi" w:cs="Arial"/>
          <w:sz w:val="22"/>
          <w:szCs w:val="22"/>
        </w:rPr>
      </w:pPr>
    </w:p>
    <w:p w:rsidR="000C64D6" w:rsidRPr="006B1F98" w:rsidRDefault="000C64D6" w:rsidP="00E838E6">
      <w:pPr>
        <w:rPr>
          <w:rFonts w:asciiTheme="majorHAnsi" w:hAnsiTheme="majorHAnsi" w:cs="Arial"/>
          <w:sz w:val="22"/>
          <w:szCs w:val="22"/>
        </w:rPr>
      </w:pPr>
    </w:p>
    <w:p w:rsidR="00E838E6" w:rsidRDefault="00E838E6" w:rsidP="00E838E6">
      <w:pPr>
        <w:rPr>
          <w:rFonts w:asciiTheme="majorHAnsi" w:hAnsiTheme="majorHAnsi" w:cs="Arial"/>
          <w:b/>
          <w:sz w:val="22"/>
          <w:szCs w:val="22"/>
        </w:rPr>
      </w:pPr>
      <w:r w:rsidRPr="006B1F98">
        <w:rPr>
          <w:rFonts w:asciiTheme="majorHAnsi" w:hAnsiTheme="majorHAnsi" w:cs="Arial"/>
          <w:b/>
          <w:sz w:val="22"/>
          <w:szCs w:val="22"/>
        </w:rPr>
        <w:t>Purpose of Role</w:t>
      </w:r>
      <w:r w:rsidR="000C64D6">
        <w:rPr>
          <w:rFonts w:asciiTheme="majorHAnsi" w:hAnsiTheme="majorHAnsi" w:cs="Arial"/>
          <w:b/>
          <w:sz w:val="22"/>
          <w:szCs w:val="22"/>
        </w:rPr>
        <w:t xml:space="preserve">  </w:t>
      </w:r>
    </w:p>
    <w:p w:rsidR="00A15F28" w:rsidRPr="00A15F28" w:rsidRDefault="00A15F28" w:rsidP="00E838E6">
      <w:pPr>
        <w:rPr>
          <w:rFonts w:asciiTheme="majorHAnsi" w:hAnsiTheme="majorHAnsi" w:cs="Arial"/>
          <w:sz w:val="22"/>
          <w:szCs w:val="22"/>
        </w:rPr>
      </w:pPr>
      <w:bookmarkStart w:id="0" w:name="_GoBack"/>
      <w:bookmarkEnd w:id="0"/>
    </w:p>
    <w:p w:rsidR="00A15F28" w:rsidRDefault="00A15F28" w:rsidP="00E838E6">
      <w:pPr>
        <w:rPr>
          <w:rFonts w:asciiTheme="majorHAnsi" w:hAnsiTheme="majorHAnsi" w:cs="Arial"/>
          <w:sz w:val="22"/>
          <w:szCs w:val="22"/>
        </w:rPr>
      </w:pPr>
      <w:r w:rsidRPr="00A15F28">
        <w:rPr>
          <w:rFonts w:asciiTheme="majorHAnsi" w:hAnsiTheme="majorHAnsi" w:cs="Arial"/>
          <w:sz w:val="22"/>
          <w:szCs w:val="22"/>
        </w:rPr>
        <w:t xml:space="preserve">To provide </w:t>
      </w:r>
      <w:r>
        <w:rPr>
          <w:rFonts w:asciiTheme="majorHAnsi" w:hAnsiTheme="majorHAnsi" w:cs="Arial"/>
          <w:sz w:val="22"/>
          <w:szCs w:val="22"/>
        </w:rPr>
        <w:t xml:space="preserve">spiritual and emotional support to residents </w:t>
      </w:r>
      <w:r w:rsidR="002F5398">
        <w:rPr>
          <w:rFonts w:asciiTheme="majorHAnsi" w:hAnsiTheme="majorHAnsi" w:cs="Arial"/>
          <w:sz w:val="22"/>
          <w:szCs w:val="22"/>
        </w:rPr>
        <w:t>(</w:t>
      </w:r>
      <w:r>
        <w:rPr>
          <w:rFonts w:asciiTheme="majorHAnsi" w:hAnsiTheme="majorHAnsi" w:cs="Arial"/>
          <w:sz w:val="22"/>
          <w:szCs w:val="22"/>
        </w:rPr>
        <w:t xml:space="preserve">and </w:t>
      </w:r>
      <w:r w:rsidR="002F5398">
        <w:rPr>
          <w:rFonts w:asciiTheme="majorHAnsi" w:hAnsiTheme="majorHAnsi" w:cs="Arial"/>
          <w:sz w:val="22"/>
          <w:szCs w:val="22"/>
        </w:rPr>
        <w:t>sometimes staff)</w:t>
      </w:r>
      <w:r>
        <w:rPr>
          <w:rFonts w:asciiTheme="majorHAnsi" w:hAnsiTheme="majorHAnsi" w:cs="Arial"/>
          <w:sz w:val="22"/>
          <w:szCs w:val="22"/>
        </w:rPr>
        <w:t xml:space="preserve"> at </w:t>
      </w:r>
    </w:p>
    <w:p w:rsidR="00A15F28" w:rsidRDefault="0099363A" w:rsidP="00E838E6">
      <w:pPr>
        <w:rPr>
          <w:rFonts w:asciiTheme="majorHAnsi" w:hAnsiTheme="majorHAnsi" w:cs="Arial"/>
          <w:sz w:val="22"/>
          <w:szCs w:val="22"/>
        </w:rPr>
      </w:pPr>
      <w:r>
        <w:rPr>
          <w:rFonts w:asciiTheme="majorHAnsi" w:hAnsiTheme="majorHAnsi" w:cs="Arial"/>
          <w:sz w:val="22"/>
          <w:szCs w:val="22"/>
        </w:rPr>
        <w:t>Worthing Foyer</w:t>
      </w:r>
      <w:r w:rsidR="00A15F28">
        <w:rPr>
          <w:rFonts w:asciiTheme="majorHAnsi" w:hAnsiTheme="majorHAnsi" w:cs="Arial"/>
          <w:sz w:val="22"/>
          <w:szCs w:val="22"/>
        </w:rPr>
        <w:t xml:space="preserve"> House</w:t>
      </w:r>
      <w:r w:rsidR="00274C51">
        <w:rPr>
          <w:rFonts w:asciiTheme="majorHAnsi" w:hAnsiTheme="majorHAnsi" w:cs="Arial"/>
          <w:sz w:val="22"/>
          <w:szCs w:val="22"/>
        </w:rPr>
        <w:t xml:space="preserve"> which is a YMCA DownsLink Group supported housing project</w:t>
      </w:r>
      <w:r w:rsidR="001D5E2F">
        <w:rPr>
          <w:rFonts w:asciiTheme="majorHAnsi" w:hAnsiTheme="majorHAnsi" w:cs="Arial"/>
          <w:sz w:val="22"/>
          <w:szCs w:val="22"/>
        </w:rPr>
        <w:t xml:space="preserve"> for 16-25 year olds</w:t>
      </w:r>
      <w:r w:rsidR="00274C51">
        <w:rPr>
          <w:rFonts w:asciiTheme="majorHAnsi" w:hAnsiTheme="majorHAnsi" w:cs="Arial"/>
          <w:sz w:val="22"/>
          <w:szCs w:val="22"/>
        </w:rPr>
        <w:t xml:space="preserve">. </w:t>
      </w:r>
    </w:p>
    <w:p w:rsidR="00274C51" w:rsidRDefault="00274C51" w:rsidP="00E838E6">
      <w:pPr>
        <w:rPr>
          <w:rFonts w:asciiTheme="majorHAnsi" w:hAnsiTheme="majorHAnsi" w:cs="Arial"/>
          <w:sz w:val="22"/>
          <w:szCs w:val="22"/>
        </w:rPr>
      </w:pPr>
    </w:p>
    <w:p w:rsidR="001D5E2F" w:rsidRDefault="00274C51" w:rsidP="00E838E6">
      <w:pPr>
        <w:rPr>
          <w:rFonts w:asciiTheme="majorHAnsi" w:hAnsiTheme="majorHAnsi" w:cs="Arial"/>
          <w:b/>
          <w:sz w:val="22"/>
          <w:szCs w:val="22"/>
        </w:rPr>
      </w:pPr>
      <w:r w:rsidRPr="00274C51">
        <w:rPr>
          <w:rFonts w:asciiTheme="majorHAnsi" w:hAnsiTheme="majorHAnsi" w:cs="Arial"/>
          <w:b/>
          <w:sz w:val="22"/>
          <w:szCs w:val="22"/>
        </w:rPr>
        <w:t>YMCA DownsLink Group</w:t>
      </w:r>
    </w:p>
    <w:p w:rsidR="001D5E2F" w:rsidRDefault="001D5E2F" w:rsidP="00E838E6">
      <w:pPr>
        <w:rPr>
          <w:rFonts w:asciiTheme="majorHAnsi" w:hAnsiTheme="majorHAnsi" w:cs="Arial"/>
          <w:b/>
          <w:sz w:val="22"/>
          <w:szCs w:val="22"/>
        </w:rPr>
      </w:pPr>
    </w:p>
    <w:p w:rsidR="001D5E2F" w:rsidRPr="001D5E2F" w:rsidRDefault="001D5E2F" w:rsidP="001D5E2F">
      <w:pPr>
        <w:widowControl w:val="0"/>
        <w:spacing w:line="269" w:lineRule="exact"/>
        <w:rPr>
          <w:sz w:val="22"/>
          <w:szCs w:val="22"/>
        </w:rPr>
      </w:pPr>
      <w:r w:rsidRPr="001D5E2F">
        <w:rPr>
          <w:sz w:val="22"/>
          <w:szCs w:val="22"/>
        </w:rPr>
        <w:t>YMCA DownsLink Group works across Sussex and Surrey to provide a variety of services and projects to the local communities.</w:t>
      </w:r>
    </w:p>
    <w:p w:rsidR="001D5E2F" w:rsidRPr="001D5E2F" w:rsidRDefault="001D5E2F" w:rsidP="001D5E2F">
      <w:pPr>
        <w:widowControl w:val="0"/>
        <w:spacing w:line="269" w:lineRule="exact"/>
        <w:rPr>
          <w:sz w:val="22"/>
          <w:szCs w:val="22"/>
        </w:rPr>
      </w:pPr>
      <w:r w:rsidRPr="001D5E2F">
        <w:rPr>
          <w:sz w:val="22"/>
          <w:szCs w:val="22"/>
        </w:rPr>
        <w:t> </w:t>
      </w:r>
    </w:p>
    <w:p w:rsidR="001D5E2F" w:rsidRPr="001D5E2F" w:rsidRDefault="001D5E2F" w:rsidP="001D5E2F">
      <w:pPr>
        <w:widowControl w:val="0"/>
        <w:spacing w:line="269" w:lineRule="exact"/>
        <w:rPr>
          <w:sz w:val="22"/>
          <w:szCs w:val="22"/>
        </w:rPr>
      </w:pPr>
      <w:r w:rsidRPr="001D5E2F">
        <w:rPr>
          <w:sz w:val="22"/>
          <w:szCs w:val="22"/>
        </w:rPr>
        <w:t>Children, young people and families are at the heart of YMCA DownsLink Group with a particular focus on the needs of young people who find themselves on the fringes of society and need support, including young people who are homeless. We want all young people to belong, contribute and thrive.</w:t>
      </w:r>
    </w:p>
    <w:p w:rsidR="001D5E2F" w:rsidRPr="001D5E2F" w:rsidRDefault="001D5E2F" w:rsidP="001D5E2F">
      <w:pPr>
        <w:widowControl w:val="0"/>
        <w:spacing w:line="269" w:lineRule="exact"/>
        <w:rPr>
          <w:sz w:val="22"/>
          <w:szCs w:val="22"/>
        </w:rPr>
      </w:pPr>
      <w:r w:rsidRPr="001D5E2F">
        <w:rPr>
          <w:sz w:val="22"/>
          <w:szCs w:val="22"/>
        </w:rPr>
        <w:t> </w:t>
      </w:r>
    </w:p>
    <w:p w:rsidR="001D5E2F" w:rsidRDefault="001D5E2F" w:rsidP="001D5E2F">
      <w:pPr>
        <w:widowControl w:val="0"/>
        <w:spacing w:line="269" w:lineRule="exact"/>
        <w:rPr>
          <w:sz w:val="22"/>
          <w:szCs w:val="22"/>
        </w:rPr>
      </w:pPr>
      <w:r w:rsidRPr="001D5E2F">
        <w:rPr>
          <w:sz w:val="22"/>
          <w:szCs w:val="22"/>
        </w:rPr>
        <w:t>Our work covers a wide range of areas including accommodation, general advice, counselling, mentoring, sexual exploitation, mental health, housing advice, young offenders, youth clubs, alternative education and apprenticeships.</w:t>
      </w:r>
    </w:p>
    <w:p w:rsidR="001D5E2F" w:rsidRDefault="001D5E2F" w:rsidP="001D5E2F">
      <w:pPr>
        <w:widowControl w:val="0"/>
        <w:spacing w:line="269" w:lineRule="exact"/>
        <w:rPr>
          <w:sz w:val="22"/>
          <w:szCs w:val="22"/>
        </w:rPr>
      </w:pPr>
    </w:p>
    <w:p w:rsidR="001D5E2F" w:rsidRPr="001D5E2F" w:rsidRDefault="001D5E2F" w:rsidP="001D5E2F">
      <w:pPr>
        <w:widowControl w:val="0"/>
        <w:spacing w:line="269" w:lineRule="exact"/>
        <w:rPr>
          <w:sz w:val="22"/>
          <w:szCs w:val="22"/>
        </w:rPr>
      </w:pPr>
      <w:r>
        <w:rPr>
          <w:sz w:val="22"/>
          <w:szCs w:val="22"/>
        </w:rPr>
        <w:t xml:space="preserve">We currently provide housing for about </w:t>
      </w:r>
      <w:r w:rsidR="005B0564">
        <w:rPr>
          <w:sz w:val="22"/>
          <w:szCs w:val="22"/>
        </w:rPr>
        <w:t>700</w:t>
      </w:r>
      <w:r>
        <w:rPr>
          <w:sz w:val="22"/>
          <w:szCs w:val="22"/>
        </w:rPr>
        <w:t xml:space="preserve"> young people, and we make a di</w:t>
      </w:r>
      <w:r w:rsidR="005B0564">
        <w:rPr>
          <w:sz w:val="22"/>
          <w:szCs w:val="22"/>
        </w:rPr>
        <w:t>fference to the lives of over 15</w:t>
      </w:r>
      <w:r>
        <w:rPr>
          <w:sz w:val="22"/>
          <w:szCs w:val="22"/>
        </w:rPr>
        <w:t>,000 young people, children and their families.</w:t>
      </w:r>
    </w:p>
    <w:p w:rsidR="001D5E2F" w:rsidRPr="001D5E2F" w:rsidRDefault="001D5E2F" w:rsidP="001D5E2F">
      <w:pPr>
        <w:widowControl w:val="0"/>
        <w:rPr>
          <w:rFonts w:ascii="Calibri" w:hAnsi="Calibri"/>
          <w:sz w:val="22"/>
          <w:szCs w:val="22"/>
        </w:rPr>
      </w:pPr>
      <w:r w:rsidRPr="001D5E2F">
        <w:rPr>
          <w:sz w:val="22"/>
          <w:szCs w:val="22"/>
        </w:rPr>
        <w:t> </w:t>
      </w:r>
    </w:p>
    <w:p w:rsidR="0099363A" w:rsidRDefault="0099363A" w:rsidP="0099363A">
      <w:pPr>
        <w:rPr>
          <w:rFonts w:asciiTheme="majorHAnsi" w:hAnsiTheme="majorHAnsi" w:cs="Arial"/>
          <w:b/>
          <w:sz w:val="22"/>
          <w:szCs w:val="22"/>
        </w:rPr>
      </w:pPr>
      <w:r>
        <w:rPr>
          <w:rFonts w:asciiTheme="majorHAnsi" w:hAnsiTheme="majorHAnsi" w:cs="Arial"/>
          <w:b/>
          <w:sz w:val="22"/>
          <w:szCs w:val="22"/>
        </w:rPr>
        <w:t>Worthing Foyer</w:t>
      </w:r>
    </w:p>
    <w:p w:rsidR="0099363A" w:rsidRDefault="0099363A" w:rsidP="0099363A">
      <w:pPr>
        <w:rPr>
          <w:rFonts w:asciiTheme="majorHAnsi" w:hAnsiTheme="majorHAnsi" w:cs="Arial"/>
          <w:b/>
          <w:sz w:val="22"/>
          <w:szCs w:val="22"/>
        </w:rPr>
      </w:pPr>
    </w:p>
    <w:p w:rsidR="0099363A" w:rsidRPr="002F5398" w:rsidRDefault="0099363A" w:rsidP="0099363A">
      <w:pPr>
        <w:rPr>
          <w:sz w:val="22"/>
          <w:szCs w:val="22"/>
        </w:rPr>
      </w:pPr>
      <w:r>
        <w:rPr>
          <w:bCs/>
          <w:sz w:val="22"/>
          <w:szCs w:val="22"/>
        </w:rPr>
        <w:t>Worthing Foyer</w:t>
      </w:r>
      <w:r w:rsidRPr="002F5398">
        <w:rPr>
          <w:sz w:val="22"/>
          <w:szCs w:val="22"/>
        </w:rPr>
        <w:t xml:space="preserve"> is a YMCA supported housing project, with 24/7 staff cover because of the high level of need of the residents. It has </w:t>
      </w:r>
      <w:r>
        <w:rPr>
          <w:sz w:val="22"/>
          <w:szCs w:val="22"/>
        </w:rPr>
        <w:t>29</w:t>
      </w:r>
      <w:r w:rsidRPr="002F5398">
        <w:rPr>
          <w:sz w:val="22"/>
          <w:szCs w:val="22"/>
        </w:rPr>
        <w:t xml:space="preserve"> residents at any one time, aged 16-25, most of whom stay around 2 years. These young people are usually homeless – i.e. they cannot live at home or do not have a home for a variety of reasons.  </w:t>
      </w:r>
      <w:r>
        <w:rPr>
          <w:sz w:val="22"/>
          <w:szCs w:val="22"/>
        </w:rPr>
        <w:t>Most</w:t>
      </w:r>
      <w:r w:rsidRPr="002F5398">
        <w:rPr>
          <w:sz w:val="22"/>
          <w:szCs w:val="22"/>
        </w:rPr>
        <w:t xml:space="preserve"> residents have had trauma in their lives</w:t>
      </w:r>
      <w:r>
        <w:rPr>
          <w:sz w:val="22"/>
          <w:szCs w:val="22"/>
        </w:rPr>
        <w:t xml:space="preserve"> (</w:t>
      </w:r>
      <w:r w:rsidR="005B0564">
        <w:rPr>
          <w:sz w:val="22"/>
          <w:szCs w:val="22"/>
        </w:rPr>
        <w:t>e.g.</w:t>
      </w:r>
      <w:r>
        <w:rPr>
          <w:sz w:val="22"/>
          <w:szCs w:val="22"/>
        </w:rPr>
        <w:t xml:space="preserve"> </w:t>
      </w:r>
      <w:r w:rsidR="005B0564">
        <w:rPr>
          <w:sz w:val="22"/>
          <w:szCs w:val="22"/>
        </w:rPr>
        <w:t>family breakdown, living with domestic violence</w:t>
      </w:r>
      <w:r>
        <w:rPr>
          <w:sz w:val="22"/>
          <w:szCs w:val="22"/>
        </w:rPr>
        <w:t>)</w:t>
      </w:r>
      <w:r w:rsidRPr="002F5398">
        <w:rPr>
          <w:sz w:val="22"/>
          <w:szCs w:val="22"/>
        </w:rPr>
        <w:t xml:space="preserve"> or they would </w:t>
      </w:r>
      <w:r>
        <w:rPr>
          <w:sz w:val="22"/>
          <w:szCs w:val="22"/>
        </w:rPr>
        <w:t>not be living at Worthing Foyer</w:t>
      </w:r>
      <w:r w:rsidRPr="002F5398">
        <w:rPr>
          <w:sz w:val="22"/>
          <w:szCs w:val="22"/>
        </w:rPr>
        <w:t>.</w:t>
      </w:r>
    </w:p>
    <w:p w:rsidR="0099363A" w:rsidRPr="002F5398" w:rsidRDefault="0099363A" w:rsidP="0099363A">
      <w:pPr>
        <w:rPr>
          <w:sz w:val="22"/>
          <w:szCs w:val="22"/>
        </w:rPr>
      </w:pPr>
    </w:p>
    <w:p w:rsidR="0099363A" w:rsidRDefault="0099363A" w:rsidP="0099363A">
      <w:pPr>
        <w:rPr>
          <w:sz w:val="22"/>
          <w:szCs w:val="22"/>
        </w:rPr>
      </w:pPr>
      <w:r w:rsidRPr="002F5398">
        <w:rPr>
          <w:sz w:val="22"/>
          <w:szCs w:val="22"/>
        </w:rPr>
        <w:lastRenderedPageBreak/>
        <w:t xml:space="preserve">The aim for young people living at the </w:t>
      </w:r>
      <w:r>
        <w:rPr>
          <w:sz w:val="22"/>
          <w:szCs w:val="22"/>
        </w:rPr>
        <w:t>Foyer</w:t>
      </w:r>
      <w:r w:rsidRPr="002F5398">
        <w:rPr>
          <w:sz w:val="22"/>
          <w:szCs w:val="22"/>
        </w:rPr>
        <w:t xml:space="preserve"> is to help the</w:t>
      </w:r>
      <w:r>
        <w:rPr>
          <w:sz w:val="22"/>
          <w:szCs w:val="22"/>
        </w:rPr>
        <w:t>m feel safe, and to work with the</w:t>
      </w:r>
      <w:r w:rsidRPr="002F5398">
        <w:rPr>
          <w:sz w:val="22"/>
          <w:szCs w:val="22"/>
        </w:rPr>
        <w:t xml:space="preserve">m both to provide support in dealing with their past, but also to help them think about the future – what their goals and aspirations are.   Most residents will move from </w:t>
      </w:r>
      <w:r>
        <w:rPr>
          <w:sz w:val="22"/>
          <w:szCs w:val="22"/>
        </w:rPr>
        <w:t>Worthing Foyer</w:t>
      </w:r>
      <w:r w:rsidRPr="002F5398">
        <w:rPr>
          <w:sz w:val="22"/>
          <w:szCs w:val="22"/>
        </w:rPr>
        <w:t xml:space="preserve"> into more independent accommodation. </w:t>
      </w:r>
    </w:p>
    <w:p w:rsidR="002729F1" w:rsidRDefault="002729F1" w:rsidP="002F5398">
      <w:pPr>
        <w:rPr>
          <w:sz w:val="22"/>
          <w:szCs w:val="22"/>
        </w:rPr>
      </w:pPr>
    </w:p>
    <w:p w:rsidR="0099363A" w:rsidRDefault="0099363A" w:rsidP="0099363A">
      <w:pPr>
        <w:rPr>
          <w:b/>
          <w:sz w:val="22"/>
          <w:szCs w:val="22"/>
        </w:rPr>
      </w:pPr>
      <w:r w:rsidRPr="000574FC">
        <w:rPr>
          <w:b/>
          <w:sz w:val="22"/>
          <w:szCs w:val="22"/>
        </w:rPr>
        <w:t xml:space="preserve">Vision for the Chaplaincy Service at </w:t>
      </w:r>
      <w:r>
        <w:rPr>
          <w:b/>
          <w:sz w:val="22"/>
          <w:szCs w:val="22"/>
        </w:rPr>
        <w:t>Worthing Foyer</w:t>
      </w:r>
    </w:p>
    <w:p w:rsidR="0099363A" w:rsidRDefault="0099363A" w:rsidP="0099363A">
      <w:pPr>
        <w:rPr>
          <w:b/>
          <w:sz w:val="22"/>
          <w:szCs w:val="22"/>
        </w:rPr>
      </w:pPr>
    </w:p>
    <w:p w:rsidR="0099363A" w:rsidRDefault="0099363A" w:rsidP="0099363A">
      <w:pPr>
        <w:rPr>
          <w:sz w:val="22"/>
          <w:szCs w:val="22"/>
        </w:rPr>
      </w:pPr>
      <w:r>
        <w:rPr>
          <w:sz w:val="22"/>
          <w:szCs w:val="22"/>
        </w:rPr>
        <w:t xml:space="preserve">YMCA DownsLink Group is an inclusive Christian organisation. </w:t>
      </w:r>
      <w:r w:rsidRPr="006E1C47">
        <w:rPr>
          <w:sz w:val="22"/>
          <w:szCs w:val="22"/>
        </w:rPr>
        <w:t>This is what we say about Chapl</w:t>
      </w:r>
      <w:r>
        <w:rPr>
          <w:sz w:val="22"/>
          <w:szCs w:val="22"/>
        </w:rPr>
        <w:t>a</w:t>
      </w:r>
      <w:r w:rsidRPr="006E1C47">
        <w:rPr>
          <w:sz w:val="22"/>
          <w:szCs w:val="22"/>
        </w:rPr>
        <w:t xml:space="preserve">incy: </w:t>
      </w:r>
    </w:p>
    <w:p w:rsidR="0099363A" w:rsidRDefault="0099363A" w:rsidP="0099363A">
      <w:pPr>
        <w:rPr>
          <w:sz w:val="22"/>
          <w:szCs w:val="22"/>
        </w:rPr>
      </w:pPr>
    </w:p>
    <w:p w:rsidR="0099363A" w:rsidRPr="00EC698A" w:rsidRDefault="0099363A" w:rsidP="0099363A">
      <w:pPr>
        <w:rPr>
          <w:i/>
          <w:color w:val="4F81BD" w:themeColor="accent1"/>
        </w:rPr>
      </w:pPr>
      <w:r w:rsidRPr="00EC698A">
        <w:rPr>
          <w:i/>
          <w:color w:val="4F81BD" w:themeColor="accent1"/>
        </w:rPr>
        <w:t xml:space="preserve">“A chaplain is someone, usually from a church or faith group, who wants to support the community. There are often chaplains in hospitals, sometimes in schools and in all sorts of everyday settings. </w:t>
      </w:r>
    </w:p>
    <w:p w:rsidR="0099363A" w:rsidRPr="00EC698A" w:rsidRDefault="0099363A" w:rsidP="0099363A">
      <w:pPr>
        <w:rPr>
          <w:i/>
          <w:color w:val="4F81BD" w:themeColor="accent1"/>
        </w:rPr>
      </w:pPr>
      <w:r w:rsidRPr="00EC698A">
        <w:rPr>
          <w:i/>
          <w:color w:val="4F81BD" w:themeColor="accent1"/>
        </w:rPr>
        <w:t xml:space="preserve">Our YMCA volunteer chaplains are here to offer support to residents and staff. The daily pressures of life can get to us all. Our volunteer chaplains are here to listen and to chat, and if you have worries, large or small, you can share them if you want to. Everything is confidential unless they are worried for your safety or someone else’s safety.   </w:t>
      </w:r>
    </w:p>
    <w:p w:rsidR="0099363A" w:rsidRPr="00EC698A" w:rsidRDefault="0099363A" w:rsidP="0099363A">
      <w:pPr>
        <w:rPr>
          <w:i/>
          <w:color w:val="4F81BD" w:themeColor="accent1"/>
        </w:rPr>
      </w:pPr>
      <w:r w:rsidRPr="00EC698A">
        <w:rPr>
          <w:i/>
          <w:color w:val="4F81BD" w:themeColor="accent1"/>
        </w:rPr>
        <w:t xml:space="preserve">They are also here to explore spiritual issues with you if you choose, and if you would like them to pray with you or for you, just ask. They will not try to convert you to their faith; they will respect what you believe. They are here for everyone, no matter what your spiritual beliefs or background.” </w:t>
      </w:r>
    </w:p>
    <w:p w:rsidR="0099363A" w:rsidRPr="006E1C47" w:rsidRDefault="0099363A" w:rsidP="0099363A">
      <w:pPr>
        <w:rPr>
          <w:sz w:val="22"/>
          <w:szCs w:val="22"/>
        </w:rPr>
      </w:pPr>
    </w:p>
    <w:p w:rsidR="009E24A3" w:rsidRDefault="0099363A" w:rsidP="0099363A">
      <w:pPr>
        <w:rPr>
          <w:sz w:val="22"/>
          <w:szCs w:val="22"/>
        </w:rPr>
      </w:pPr>
      <w:r>
        <w:rPr>
          <w:sz w:val="22"/>
          <w:szCs w:val="22"/>
        </w:rPr>
        <w:t xml:space="preserve">The Chaplaincy service at Worthing Foyer </w:t>
      </w:r>
      <w:r w:rsidR="001C55E7">
        <w:rPr>
          <w:sz w:val="22"/>
          <w:szCs w:val="22"/>
        </w:rPr>
        <w:t>h</w:t>
      </w:r>
      <w:r w:rsidR="009E24A3">
        <w:rPr>
          <w:sz w:val="22"/>
          <w:szCs w:val="22"/>
        </w:rPr>
        <w:t>as been operating since April 2017 and takes</w:t>
      </w:r>
      <w:r>
        <w:rPr>
          <w:sz w:val="22"/>
          <w:szCs w:val="22"/>
        </w:rPr>
        <w:t xml:space="preserve"> the form of an informal weekly Chaplaincy evening “drop-in” run by a team of volunteer chaplains</w:t>
      </w:r>
      <w:r w:rsidR="009E24A3">
        <w:rPr>
          <w:sz w:val="22"/>
          <w:szCs w:val="22"/>
        </w:rPr>
        <w:t>.</w:t>
      </w:r>
      <w:r>
        <w:rPr>
          <w:sz w:val="22"/>
          <w:szCs w:val="22"/>
        </w:rPr>
        <w:t xml:space="preserve"> The chaplains arrange simple activities </w:t>
      </w:r>
      <w:r w:rsidR="009E24A3">
        <w:rPr>
          <w:sz w:val="22"/>
          <w:szCs w:val="22"/>
        </w:rPr>
        <w:t>which</w:t>
      </w:r>
      <w:r>
        <w:rPr>
          <w:sz w:val="22"/>
          <w:szCs w:val="22"/>
        </w:rPr>
        <w:t xml:space="preserve"> vary according to the interests of the chaplains/young people – e.g. board games</w:t>
      </w:r>
      <w:r w:rsidR="009E24A3">
        <w:rPr>
          <w:sz w:val="22"/>
          <w:szCs w:val="22"/>
        </w:rPr>
        <w:t xml:space="preserve"> or puzzles</w:t>
      </w:r>
      <w:r>
        <w:rPr>
          <w:sz w:val="22"/>
          <w:szCs w:val="22"/>
        </w:rPr>
        <w:t xml:space="preserve"> and chatting with a few snacks and drinks</w:t>
      </w:r>
      <w:r w:rsidR="009E24A3">
        <w:rPr>
          <w:sz w:val="22"/>
          <w:szCs w:val="22"/>
        </w:rPr>
        <w:t xml:space="preserve"> or</w:t>
      </w:r>
      <w:r>
        <w:rPr>
          <w:sz w:val="22"/>
          <w:szCs w:val="22"/>
        </w:rPr>
        <w:t xml:space="preserve"> </w:t>
      </w:r>
      <w:r w:rsidR="009E24A3">
        <w:rPr>
          <w:sz w:val="22"/>
          <w:szCs w:val="22"/>
        </w:rPr>
        <w:t>simple art</w:t>
      </w:r>
      <w:r>
        <w:rPr>
          <w:sz w:val="22"/>
          <w:szCs w:val="22"/>
        </w:rPr>
        <w:t xml:space="preserve"> activities</w:t>
      </w:r>
      <w:r w:rsidR="009E24A3">
        <w:rPr>
          <w:sz w:val="22"/>
          <w:szCs w:val="22"/>
        </w:rPr>
        <w:t>/card games</w:t>
      </w:r>
      <w:r>
        <w:rPr>
          <w:sz w:val="22"/>
          <w:szCs w:val="22"/>
        </w:rPr>
        <w:t xml:space="preserve">. </w:t>
      </w:r>
      <w:r w:rsidR="009E24A3">
        <w:rPr>
          <w:sz w:val="22"/>
          <w:szCs w:val="22"/>
        </w:rPr>
        <w:t>Once a month the chaplains</w:t>
      </w:r>
      <w:r w:rsidR="001C55E7">
        <w:rPr>
          <w:sz w:val="22"/>
          <w:szCs w:val="22"/>
        </w:rPr>
        <w:t xml:space="preserve"> put on a</w:t>
      </w:r>
      <w:r w:rsidR="009E24A3">
        <w:rPr>
          <w:sz w:val="22"/>
          <w:szCs w:val="22"/>
        </w:rPr>
        <w:t xml:space="preserve"> pizza evening and they </w:t>
      </w:r>
      <w:r w:rsidR="001C55E7">
        <w:rPr>
          <w:sz w:val="22"/>
          <w:szCs w:val="22"/>
        </w:rPr>
        <w:t>also do</w:t>
      </w:r>
      <w:r w:rsidR="009E24A3">
        <w:rPr>
          <w:sz w:val="22"/>
          <w:szCs w:val="22"/>
        </w:rPr>
        <w:t xml:space="preserve"> BBQs from time to time in the summer. </w:t>
      </w:r>
      <w:r>
        <w:rPr>
          <w:sz w:val="22"/>
          <w:szCs w:val="22"/>
        </w:rPr>
        <w:t xml:space="preserve"> Worthing Foyer has a big communal room, and a nice garden for summer use, so there is the opportunity to be creative!</w:t>
      </w:r>
      <w:r w:rsidR="009E24A3" w:rsidRPr="009E24A3">
        <w:rPr>
          <w:sz w:val="22"/>
          <w:szCs w:val="22"/>
        </w:rPr>
        <w:t xml:space="preserve"> </w:t>
      </w:r>
    </w:p>
    <w:p w:rsidR="009E24A3" w:rsidRDefault="009E24A3" w:rsidP="0099363A">
      <w:pPr>
        <w:rPr>
          <w:sz w:val="22"/>
          <w:szCs w:val="22"/>
        </w:rPr>
      </w:pPr>
    </w:p>
    <w:p w:rsidR="009E24A3" w:rsidRDefault="009E24A3" w:rsidP="009E24A3">
      <w:pPr>
        <w:rPr>
          <w:sz w:val="22"/>
          <w:szCs w:val="22"/>
        </w:rPr>
      </w:pPr>
      <w:r>
        <w:rPr>
          <w:sz w:val="22"/>
          <w:szCs w:val="22"/>
        </w:rPr>
        <w:t>Chatting and listening takes place very informally whilst activities are happening, or over shared meals. O</w:t>
      </w:r>
      <w:r w:rsidRPr="001D5E2F">
        <w:rPr>
          <w:sz w:val="22"/>
          <w:szCs w:val="22"/>
        </w:rPr>
        <w:t xml:space="preserve">ver time relationships and trust with residents and staff </w:t>
      </w:r>
      <w:r>
        <w:rPr>
          <w:sz w:val="22"/>
          <w:szCs w:val="22"/>
        </w:rPr>
        <w:t>have deepened, and chaplaincy is a valued part of the life of Worthing Foyer</w:t>
      </w:r>
      <w:r w:rsidR="001C55E7">
        <w:rPr>
          <w:sz w:val="22"/>
          <w:szCs w:val="22"/>
        </w:rPr>
        <w:t xml:space="preserve"> with the added benefit that it gives the residents a safe place/way to socialise together. </w:t>
      </w:r>
      <w:r w:rsidRPr="001D5E2F">
        <w:rPr>
          <w:sz w:val="22"/>
          <w:szCs w:val="22"/>
        </w:rPr>
        <w:t xml:space="preserve">Volunteer chaplains </w:t>
      </w:r>
      <w:r>
        <w:rPr>
          <w:sz w:val="22"/>
          <w:szCs w:val="22"/>
        </w:rPr>
        <w:t>are</w:t>
      </w:r>
      <w:r w:rsidRPr="001D5E2F">
        <w:rPr>
          <w:sz w:val="22"/>
          <w:szCs w:val="22"/>
        </w:rPr>
        <w:t xml:space="preserve"> always in pairs, or </w:t>
      </w:r>
      <w:r>
        <w:rPr>
          <w:sz w:val="22"/>
          <w:szCs w:val="22"/>
        </w:rPr>
        <w:t>fours for pizza evenings.</w:t>
      </w:r>
      <w:r w:rsidRPr="001D5E2F">
        <w:rPr>
          <w:sz w:val="22"/>
          <w:szCs w:val="22"/>
        </w:rPr>
        <w:t xml:space="preserve">  We </w:t>
      </w:r>
      <w:r>
        <w:rPr>
          <w:sz w:val="22"/>
          <w:szCs w:val="22"/>
        </w:rPr>
        <w:t>require</w:t>
      </w:r>
      <w:r w:rsidRPr="001D5E2F">
        <w:rPr>
          <w:sz w:val="22"/>
          <w:szCs w:val="22"/>
        </w:rPr>
        <w:t xml:space="preserve"> an initial minimum commitment of a year and each chaplain </w:t>
      </w:r>
      <w:r>
        <w:rPr>
          <w:sz w:val="22"/>
          <w:szCs w:val="22"/>
        </w:rPr>
        <w:t>is expected to help</w:t>
      </w:r>
      <w:r w:rsidRPr="001D5E2F">
        <w:rPr>
          <w:sz w:val="22"/>
          <w:szCs w:val="22"/>
        </w:rPr>
        <w:t xml:space="preserve"> every 2/3 weeks on</w:t>
      </w:r>
      <w:r>
        <w:rPr>
          <w:sz w:val="22"/>
          <w:szCs w:val="22"/>
        </w:rPr>
        <w:t xml:space="preserve"> average on </w:t>
      </w:r>
      <w:r w:rsidRPr="001D5E2F">
        <w:rPr>
          <w:sz w:val="22"/>
          <w:szCs w:val="22"/>
        </w:rPr>
        <w:t>a rota basis.</w:t>
      </w:r>
    </w:p>
    <w:p w:rsidR="009E24A3" w:rsidRDefault="009E24A3" w:rsidP="0099363A">
      <w:pPr>
        <w:rPr>
          <w:sz w:val="22"/>
          <w:szCs w:val="22"/>
        </w:rPr>
      </w:pPr>
    </w:p>
    <w:p w:rsidR="0099363A" w:rsidRDefault="001C55E7" w:rsidP="0099363A">
      <w:pPr>
        <w:rPr>
          <w:sz w:val="22"/>
          <w:szCs w:val="22"/>
        </w:rPr>
      </w:pPr>
      <w:r>
        <w:rPr>
          <w:sz w:val="22"/>
          <w:szCs w:val="22"/>
        </w:rPr>
        <w:t>R</w:t>
      </w:r>
      <w:r w:rsidR="0099363A">
        <w:rPr>
          <w:sz w:val="22"/>
          <w:szCs w:val="22"/>
        </w:rPr>
        <w:t xml:space="preserve">esidents </w:t>
      </w:r>
      <w:r>
        <w:rPr>
          <w:sz w:val="22"/>
          <w:szCs w:val="22"/>
        </w:rPr>
        <w:t>are aware that as well as being a safe, supportive “space”,</w:t>
      </w:r>
      <w:r w:rsidR="0099363A">
        <w:rPr>
          <w:sz w:val="22"/>
          <w:szCs w:val="22"/>
        </w:rPr>
        <w:t xml:space="preserve"> </w:t>
      </w:r>
      <w:r>
        <w:rPr>
          <w:sz w:val="22"/>
          <w:szCs w:val="22"/>
        </w:rPr>
        <w:t xml:space="preserve">chaplaincy also offers the </w:t>
      </w:r>
      <w:r w:rsidR="0099363A">
        <w:rPr>
          <w:sz w:val="22"/>
          <w:szCs w:val="22"/>
        </w:rPr>
        <w:t xml:space="preserve">opportunity to </w:t>
      </w:r>
      <w:r>
        <w:rPr>
          <w:sz w:val="22"/>
          <w:szCs w:val="22"/>
        </w:rPr>
        <w:t>explore deeper questions or to</w:t>
      </w:r>
      <w:r w:rsidR="0099363A">
        <w:rPr>
          <w:sz w:val="22"/>
          <w:szCs w:val="22"/>
        </w:rPr>
        <w:t xml:space="preserve"> ask for prayer. </w:t>
      </w:r>
    </w:p>
    <w:p w:rsidR="002F5398" w:rsidRPr="001D5E2F" w:rsidRDefault="002F5398" w:rsidP="00E838E6">
      <w:pPr>
        <w:rPr>
          <w:rFonts w:asciiTheme="majorHAnsi" w:hAnsiTheme="majorHAnsi" w:cs="Arial"/>
          <w:b/>
          <w:sz w:val="22"/>
          <w:szCs w:val="22"/>
        </w:rPr>
      </w:pPr>
    </w:p>
    <w:p w:rsidR="00E838E6" w:rsidRDefault="00E838E6" w:rsidP="00E838E6">
      <w:pPr>
        <w:pStyle w:val="Heading2"/>
        <w:rPr>
          <w:rFonts w:asciiTheme="majorHAnsi" w:hAnsiTheme="majorHAnsi" w:cs="Arial"/>
          <w:szCs w:val="22"/>
        </w:rPr>
      </w:pPr>
      <w:r w:rsidRPr="006B1F98">
        <w:rPr>
          <w:rFonts w:asciiTheme="majorHAnsi" w:hAnsiTheme="majorHAnsi" w:cs="Arial"/>
          <w:szCs w:val="22"/>
        </w:rPr>
        <w:t>Main Tasks</w:t>
      </w:r>
    </w:p>
    <w:p w:rsidR="00274C51" w:rsidRDefault="00274C51" w:rsidP="00274C51"/>
    <w:p w:rsidR="00274C51" w:rsidRDefault="00AB41C9" w:rsidP="00AB41C9">
      <w:pPr>
        <w:pStyle w:val="ListParagraph"/>
        <w:numPr>
          <w:ilvl w:val="0"/>
          <w:numId w:val="14"/>
        </w:numPr>
        <w:rPr>
          <w:sz w:val="22"/>
          <w:szCs w:val="22"/>
        </w:rPr>
      </w:pPr>
      <w:r w:rsidRPr="00AB41C9">
        <w:rPr>
          <w:sz w:val="22"/>
          <w:szCs w:val="22"/>
        </w:rPr>
        <w:t>Proactively engage with residents and staff to build good relationships with them</w:t>
      </w:r>
    </w:p>
    <w:p w:rsidR="00AB41C9" w:rsidRDefault="00AB41C9" w:rsidP="00AB41C9">
      <w:pPr>
        <w:pStyle w:val="ListParagraph"/>
        <w:numPr>
          <w:ilvl w:val="0"/>
          <w:numId w:val="14"/>
        </w:numPr>
        <w:rPr>
          <w:sz w:val="22"/>
          <w:szCs w:val="22"/>
        </w:rPr>
      </w:pPr>
      <w:r>
        <w:rPr>
          <w:sz w:val="22"/>
          <w:szCs w:val="22"/>
        </w:rPr>
        <w:t>Be available on a rota basis to come in</w:t>
      </w:r>
      <w:r w:rsidR="006E1C47">
        <w:rPr>
          <w:sz w:val="22"/>
          <w:szCs w:val="22"/>
        </w:rPr>
        <w:t xml:space="preserve"> </w:t>
      </w:r>
      <w:r w:rsidR="0099363A">
        <w:rPr>
          <w:sz w:val="22"/>
          <w:szCs w:val="22"/>
        </w:rPr>
        <w:t xml:space="preserve">in small teams </w:t>
      </w:r>
      <w:r>
        <w:rPr>
          <w:sz w:val="22"/>
          <w:szCs w:val="22"/>
        </w:rPr>
        <w:t xml:space="preserve">every </w:t>
      </w:r>
      <w:r w:rsidR="001D5E2F">
        <w:rPr>
          <w:sz w:val="22"/>
          <w:szCs w:val="22"/>
        </w:rPr>
        <w:t>2-3 weeks on a midweek evening</w:t>
      </w:r>
      <w:r w:rsidR="006E1C47">
        <w:rPr>
          <w:sz w:val="22"/>
          <w:szCs w:val="22"/>
        </w:rPr>
        <w:t xml:space="preserve"> to help </w:t>
      </w:r>
      <w:r w:rsidR="00D06B27">
        <w:rPr>
          <w:sz w:val="22"/>
          <w:szCs w:val="22"/>
        </w:rPr>
        <w:t xml:space="preserve">organise </w:t>
      </w:r>
      <w:r w:rsidR="005B0564">
        <w:rPr>
          <w:sz w:val="22"/>
          <w:szCs w:val="22"/>
        </w:rPr>
        <w:t>simple</w:t>
      </w:r>
      <w:r w:rsidR="0099363A">
        <w:rPr>
          <w:sz w:val="22"/>
          <w:szCs w:val="22"/>
        </w:rPr>
        <w:t xml:space="preserve"> activities</w:t>
      </w:r>
      <w:r w:rsidR="006E1C47">
        <w:rPr>
          <w:sz w:val="22"/>
          <w:szCs w:val="22"/>
        </w:rPr>
        <w:t xml:space="preserve"> and chat informally with residents and possibly staff</w:t>
      </w:r>
      <w:r w:rsidR="001D5E2F">
        <w:rPr>
          <w:sz w:val="22"/>
          <w:szCs w:val="22"/>
        </w:rPr>
        <w:t xml:space="preserve"> </w:t>
      </w:r>
    </w:p>
    <w:p w:rsidR="00A8000B" w:rsidRDefault="00FA2AB6" w:rsidP="00AB41C9">
      <w:pPr>
        <w:pStyle w:val="ListParagraph"/>
        <w:numPr>
          <w:ilvl w:val="0"/>
          <w:numId w:val="14"/>
        </w:numPr>
        <w:rPr>
          <w:sz w:val="22"/>
          <w:szCs w:val="22"/>
        </w:rPr>
      </w:pPr>
      <w:r>
        <w:rPr>
          <w:sz w:val="22"/>
          <w:szCs w:val="22"/>
        </w:rPr>
        <w:lastRenderedPageBreak/>
        <w:t>Be able to listen carefully, recognising that from time-to-time listening at a deep level will be required</w:t>
      </w:r>
    </w:p>
    <w:p w:rsidR="006E1C47" w:rsidRDefault="00A8000B" w:rsidP="00AB41C9">
      <w:pPr>
        <w:pStyle w:val="ListParagraph"/>
        <w:numPr>
          <w:ilvl w:val="0"/>
          <w:numId w:val="14"/>
        </w:numPr>
        <w:rPr>
          <w:sz w:val="22"/>
          <w:szCs w:val="22"/>
        </w:rPr>
      </w:pPr>
      <w:r>
        <w:rPr>
          <w:sz w:val="22"/>
          <w:szCs w:val="22"/>
        </w:rPr>
        <w:t>Act in a non-judgemental and impartial way</w:t>
      </w:r>
      <w:r w:rsidR="00FA2AB6">
        <w:rPr>
          <w:sz w:val="22"/>
          <w:szCs w:val="22"/>
        </w:rPr>
        <w:t xml:space="preserve"> </w:t>
      </w:r>
    </w:p>
    <w:p w:rsidR="00FA2AB6" w:rsidRDefault="00FA2AB6" w:rsidP="00AB41C9">
      <w:pPr>
        <w:pStyle w:val="ListParagraph"/>
        <w:numPr>
          <w:ilvl w:val="0"/>
          <w:numId w:val="14"/>
        </w:numPr>
        <w:rPr>
          <w:sz w:val="22"/>
          <w:szCs w:val="22"/>
        </w:rPr>
      </w:pPr>
      <w:r>
        <w:rPr>
          <w:sz w:val="22"/>
          <w:szCs w:val="22"/>
        </w:rPr>
        <w:t>Maintain appropriate boundaries within relationships</w:t>
      </w:r>
    </w:p>
    <w:p w:rsidR="00FA2AB6" w:rsidRDefault="00FA2AB6" w:rsidP="00AB41C9">
      <w:pPr>
        <w:pStyle w:val="ListParagraph"/>
        <w:numPr>
          <w:ilvl w:val="0"/>
          <w:numId w:val="14"/>
        </w:numPr>
        <w:rPr>
          <w:sz w:val="22"/>
          <w:szCs w:val="22"/>
        </w:rPr>
      </w:pPr>
      <w:r>
        <w:rPr>
          <w:sz w:val="22"/>
          <w:szCs w:val="22"/>
        </w:rPr>
        <w:t>Offer appropriate support, based on their own personal skills and resources and in their faith/belief/tradition</w:t>
      </w:r>
      <w:r w:rsidR="00F30801">
        <w:rPr>
          <w:sz w:val="22"/>
          <w:szCs w:val="22"/>
        </w:rPr>
        <w:t>, recognising when it is appropriate to use faith-related language and when not</w:t>
      </w:r>
    </w:p>
    <w:p w:rsidR="005370D0" w:rsidRDefault="005370D0" w:rsidP="00AB41C9">
      <w:pPr>
        <w:pStyle w:val="ListParagraph"/>
        <w:numPr>
          <w:ilvl w:val="0"/>
          <w:numId w:val="14"/>
        </w:numPr>
        <w:rPr>
          <w:sz w:val="22"/>
          <w:szCs w:val="22"/>
        </w:rPr>
      </w:pPr>
      <w:r>
        <w:rPr>
          <w:sz w:val="22"/>
          <w:szCs w:val="22"/>
        </w:rPr>
        <w:t>Be insightful about their physical proximity to residents and be very mindful of the appropriateness of any physical contact</w:t>
      </w:r>
    </w:p>
    <w:p w:rsidR="005370D0" w:rsidRDefault="005370D0" w:rsidP="00AB41C9">
      <w:pPr>
        <w:pStyle w:val="ListParagraph"/>
        <w:numPr>
          <w:ilvl w:val="0"/>
          <w:numId w:val="14"/>
        </w:numPr>
        <w:rPr>
          <w:sz w:val="22"/>
          <w:szCs w:val="22"/>
        </w:rPr>
      </w:pPr>
      <w:r>
        <w:rPr>
          <w:sz w:val="22"/>
          <w:szCs w:val="22"/>
        </w:rPr>
        <w:t>Sensitively discern whether it might be appropriate to offer prayer and only pray with someone if that person consents</w:t>
      </w:r>
      <w:r w:rsidRPr="005370D0">
        <w:rPr>
          <w:sz w:val="22"/>
          <w:szCs w:val="22"/>
        </w:rPr>
        <w:t xml:space="preserve"> </w:t>
      </w:r>
    </w:p>
    <w:p w:rsidR="005370D0" w:rsidRDefault="005370D0" w:rsidP="00AB41C9">
      <w:pPr>
        <w:pStyle w:val="ListParagraph"/>
        <w:numPr>
          <w:ilvl w:val="0"/>
          <w:numId w:val="14"/>
        </w:numPr>
        <w:rPr>
          <w:sz w:val="22"/>
          <w:szCs w:val="22"/>
        </w:rPr>
      </w:pPr>
      <w:r>
        <w:rPr>
          <w:sz w:val="22"/>
          <w:szCs w:val="22"/>
        </w:rPr>
        <w:t>Attend training sessions from time to time</w:t>
      </w:r>
    </w:p>
    <w:p w:rsidR="005370D0" w:rsidRDefault="005370D0" w:rsidP="00AB41C9">
      <w:pPr>
        <w:pStyle w:val="ListParagraph"/>
        <w:numPr>
          <w:ilvl w:val="0"/>
          <w:numId w:val="14"/>
        </w:numPr>
        <w:rPr>
          <w:sz w:val="22"/>
          <w:szCs w:val="22"/>
        </w:rPr>
      </w:pPr>
      <w:r>
        <w:rPr>
          <w:sz w:val="22"/>
          <w:szCs w:val="22"/>
        </w:rPr>
        <w:t xml:space="preserve">Respect other people’s beliefs and let the Lead Chaplain or project staff know if a resident has requested </w:t>
      </w:r>
      <w:r w:rsidR="002729F1">
        <w:rPr>
          <w:sz w:val="22"/>
          <w:szCs w:val="22"/>
        </w:rPr>
        <w:t>support</w:t>
      </w:r>
      <w:r>
        <w:rPr>
          <w:sz w:val="22"/>
          <w:szCs w:val="22"/>
        </w:rPr>
        <w:t xml:space="preserve"> </w:t>
      </w:r>
      <w:r w:rsidR="00F30801">
        <w:rPr>
          <w:sz w:val="22"/>
          <w:szCs w:val="22"/>
        </w:rPr>
        <w:t>fro</w:t>
      </w:r>
      <w:r>
        <w:rPr>
          <w:sz w:val="22"/>
          <w:szCs w:val="22"/>
        </w:rPr>
        <w:t>m someone of a different faith or tradition</w:t>
      </w:r>
      <w:r w:rsidR="002729F1">
        <w:rPr>
          <w:sz w:val="22"/>
          <w:szCs w:val="22"/>
        </w:rPr>
        <w:t xml:space="preserve"> so we can meet that need</w:t>
      </w:r>
    </w:p>
    <w:p w:rsidR="00F30801" w:rsidRDefault="00425E91" w:rsidP="00AB41C9">
      <w:pPr>
        <w:pStyle w:val="ListParagraph"/>
        <w:numPr>
          <w:ilvl w:val="0"/>
          <w:numId w:val="14"/>
        </w:numPr>
        <w:rPr>
          <w:sz w:val="22"/>
          <w:szCs w:val="22"/>
        </w:rPr>
      </w:pPr>
      <w:r>
        <w:rPr>
          <w:sz w:val="22"/>
          <w:szCs w:val="22"/>
        </w:rPr>
        <w:t xml:space="preserve">Act confidentially unless concerned for someone’s safety in which case the Volunteer </w:t>
      </w:r>
      <w:r w:rsidR="00CF4F3A">
        <w:rPr>
          <w:sz w:val="22"/>
          <w:szCs w:val="22"/>
        </w:rPr>
        <w:t>C</w:t>
      </w:r>
      <w:r>
        <w:rPr>
          <w:sz w:val="22"/>
          <w:szCs w:val="22"/>
        </w:rPr>
        <w:t xml:space="preserve">haplain should let senior project staff know, and also the </w:t>
      </w:r>
      <w:r w:rsidR="0099363A">
        <w:rPr>
          <w:sz w:val="22"/>
          <w:szCs w:val="22"/>
        </w:rPr>
        <w:t>Lead Chaplain</w:t>
      </w:r>
    </w:p>
    <w:p w:rsidR="000551BC" w:rsidRDefault="000551BC" w:rsidP="00AB41C9">
      <w:pPr>
        <w:pStyle w:val="ListParagraph"/>
        <w:numPr>
          <w:ilvl w:val="0"/>
          <w:numId w:val="14"/>
        </w:numPr>
        <w:rPr>
          <w:sz w:val="22"/>
          <w:szCs w:val="22"/>
        </w:rPr>
      </w:pPr>
      <w:r>
        <w:rPr>
          <w:sz w:val="22"/>
          <w:szCs w:val="22"/>
        </w:rPr>
        <w:t xml:space="preserve">Be prepared to have a conversation with the </w:t>
      </w:r>
      <w:r w:rsidR="001C55E7">
        <w:rPr>
          <w:sz w:val="22"/>
          <w:szCs w:val="22"/>
        </w:rPr>
        <w:t>Lead Chaplain/Project staff</w:t>
      </w:r>
      <w:r>
        <w:rPr>
          <w:sz w:val="22"/>
          <w:szCs w:val="22"/>
        </w:rPr>
        <w:t xml:space="preserve"> every 2-3 months (or more often if needed) </w:t>
      </w:r>
    </w:p>
    <w:p w:rsidR="000551BC" w:rsidRDefault="000551BC" w:rsidP="00AB41C9">
      <w:pPr>
        <w:pStyle w:val="ListParagraph"/>
        <w:numPr>
          <w:ilvl w:val="0"/>
          <w:numId w:val="14"/>
        </w:numPr>
        <w:rPr>
          <w:sz w:val="22"/>
          <w:szCs w:val="22"/>
        </w:rPr>
      </w:pPr>
      <w:r>
        <w:rPr>
          <w:sz w:val="22"/>
          <w:szCs w:val="22"/>
        </w:rPr>
        <w:t>Meet with all the other chaplains</w:t>
      </w:r>
      <w:r w:rsidR="00CF4F3A">
        <w:rPr>
          <w:sz w:val="22"/>
          <w:szCs w:val="22"/>
        </w:rPr>
        <w:t xml:space="preserve">, the </w:t>
      </w:r>
      <w:r w:rsidR="001C55E7">
        <w:rPr>
          <w:sz w:val="22"/>
          <w:szCs w:val="22"/>
        </w:rPr>
        <w:t>Lead Chaplain</w:t>
      </w:r>
      <w:r w:rsidR="0099363A">
        <w:rPr>
          <w:sz w:val="22"/>
          <w:szCs w:val="22"/>
        </w:rPr>
        <w:t xml:space="preserve">, </w:t>
      </w:r>
      <w:r w:rsidR="001C55E7">
        <w:rPr>
          <w:sz w:val="22"/>
          <w:szCs w:val="22"/>
        </w:rPr>
        <w:t xml:space="preserve">and the Project staff </w:t>
      </w:r>
      <w:r>
        <w:rPr>
          <w:sz w:val="22"/>
          <w:szCs w:val="22"/>
        </w:rPr>
        <w:t xml:space="preserve"> every 6 months to review how things are going</w:t>
      </w:r>
    </w:p>
    <w:p w:rsidR="00F30801" w:rsidRPr="00F30801" w:rsidRDefault="00F30801" w:rsidP="00F30801">
      <w:pPr>
        <w:rPr>
          <w:sz w:val="22"/>
          <w:szCs w:val="22"/>
        </w:rPr>
      </w:pPr>
    </w:p>
    <w:p w:rsidR="00F30801" w:rsidRDefault="00F30801" w:rsidP="00F30801">
      <w:pPr>
        <w:rPr>
          <w:b/>
          <w:sz w:val="22"/>
          <w:szCs w:val="22"/>
        </w:rPr>
      </w:pPr>
      <w:r w:rsidRPr="00F30801">
        <w:rPr>
          <w:b/>
          <w:sz w:val="22"/>
          <w:szCs w:val="22"/>
        </w:rPr>
        <w:t>Volunteers should not:</w:t>
      </w:r>
    </w:p>
    <w:p w:rsidR="0062404B" w:rsidRDefault="0062404B" w:rsidP="00F30801">
      <w:pPr>
        <w:rPr>
          <w:b/>
          <w:sz w:val="22"/>
          <w:szCs w:val="22"/>
        </w:rPr>
      </w:pPr>
    </w:p>
    <w:p w:rsidR="00F30801" w:rsidRPr="00F30801" w:rsidRDefault="00F30801" w:rsidP="00F30801">
      <w:pPr>
        <w:pStyle w:val="ListParagraph"/>
        <w:numPr>
          <w:ilvl w:val="0"/>
          <w:numId w:val="15"/>
        </w:numPr>
        <w:rPr>
          <w:b/>
          <w:sz w:val="22"/>
          <w:szCs w:val="22"/>
        </w:rPr>
      </w:pPr>
      <w:r>
        <w:rPr>
          <w:sz w:val="22"/>
          <w:szCs w:val="22"/>
        </w:rPr>
        <w:t>Try and convert someone to their own faith</w:t>
      </w:r>
    </w:p>
    <w:p w:rsidR="00F30801" w:rsidRPr="00F30801" w:rsidRDefault="00F30801" w:rsidP="00F30801">
      <w:pPr>
        <w:pStyle w:val="ListParagraph"/>
        <w:numPr>
          <w:ilvl w:val="0"/>
          <w:numId w:val="15"/>
        </w:numPr>
        <w:rPr>
          <w:b/>
          <w:sz w:val="22"/>
          <w:szCs w:val="22"/>
        </w:rPr>
      </w:pPr>
      <w:r>
        <w:rPr>
          <w:sz w:val="22"/>
          <w:szCs w:val="22"/>
        </w:rPr>
        <w:t>Initiate inappropriate conversations about faith</w:t>
      </w:r>
    </w:p>
    <w:p w:rsidR="00F30801" w:rsidRPr="00F30801" w:rsidRDefault="00F30801" w:rsidP="00F30801">
      <w:pPr>
        <w:pStyle w:val="ListParagraph"/>
        <w:numPr>
          <w:ilvl w:val="0"/>
          <w:numId w:val="15"/>
        </w:numPr>
        <w:rPr>
          <w:b/>
          <w:sz w:val="22"/>
          <w:szCs w:val="22"/>
        </w:rPr>
      </w:pPr>
      <w:r>
        <w:rPr>
          <w:sz w:val="22"/>
          <w:szCs w:val="22"/>
        </w:rPr>
        <w:t xml:space="preserve">Meet up with residents outside the project without first seeking permission of the </w:t>
      </w:r>
      <w:r w:rsidR="001C55E7">
        <w:rPr>
          <w:sz w:val="22"/>
          <w:szCs w:val="22"/>
        </w:rPr>
        <w:t>Lead Chaplain</w:t>
      </w:r>
    </w:p>
    <w:p w:rsidR="00F30801" w:rsidRPr="00F30801" w:rsidRDefault="00F30801" w:rsidP="00F30801">
      <w:pPr>
        <w:pStyle w:val="ListParagraph"/>
        <w:numPr>
          <w:ilvl w:val="0"/>
          <w:numId w:val="15"/>
        </w:numPr>
        <w:rPr>
          <w:b/>
          <w:sz w:val="22"/>
          <w:szCs w:val="22"/>
        </w:rPr>
      </w:pPr>
      <w:r>
        <w:rPr>
          <w:sz w:val="22"/>
          <w:szCs w:val="22"/>
        </w:rPr>
        <w:t>Give out phone their own address or other contact details</w:t>
      </w:r>
    </w:p>
    <w:p w:rsidR="00F30801" w:rsidRPr="00F30801" w:rsidRDefault="00F30801" w:rsidP="00F30801">
      <w:pPr>
        <w:pStyle w:val="ListParagraph"/>
        <w:numPr>
          <w:ilvl w:val="0"/>
          <w:numId w:val="15"/>
        </w:numPr>
        <w:rPr>
          <w:b/>
          <w:sz w:val="22"/>
          <w:szCs w:val="22"/>
        </w:rPr>
      </w:pPr>
      <w:r>
        <w:rPr>
          <w:sz w:val="22"/>
          <w:szCs w:val="22"/>
        </w:rPr>
        <w:t>Share anything on social media except very basic information- if in doubt check with the Lead Chaplain</w:t>
      </w:r>
    </w:p>
    <w:p w:rsidR="00F30801" w:rsidRPr="00F30801" w:rsidRDefault="00F30801" w:rsidP="00F30801">
      <w:pPr>
        <w:pStyle w:val="ListParagraph"/>
        <w:numPr>
          <w:ilvl w:val="0"/>
          <w:numId w:val="15"/>
        </w:numPr>
        <w:rPr>
          <w:b/>
          <w:sz w:val="22"/>
          <w:szCs w:val="22"/>
        </w:rPr>
      </w:pPr>
      <w:r>
        <w:rPr>
          <w:sz w:val="22"/>
          <w:szCs w:val="22"/>
        </w:rPr>
        <w:t>Take photos</w:t>
      </w:r>
    </w:p>
    <w:p w:rsidR="00F30801" w:rsidRPr="00F30801" w:rsidRDefault="00F30801" w:rsidP="00F30801">
      <w:pPr>
        <w:rPr>
          <w:sz w:val="22"/>
          <w:szCs w:val="22"/>
        </w:rPr>
      </w:pPr>
    </w:p>
    <w:p w:rsidR="00E838E6" w:rsidRPr="006B1F98" w:rsidRDefault="00E838E6" w:rsidP="00E838E6">
      <w:pPr>
        <w:rPr>
          <w:rFonts w:asciiTheme="majorHAnsi" w:hAnsiTheme="majorHAnsi" w:cs="Arial"/>
          <w:sz w:val="22"/>
          <w:szCs w:val="22"/>
        </w:rPr>
      </w:pPr>
    </w:p>
    <w:p w:rsidR="00E838E6" w:rsidRDefault="00E838E6" w:rsidP="00E838E6">
      <w:pPr>
        <w:pStyle w:val="Heading2"/>
        <w:rPr>
          <w:rFonts w:asciiTheme="majorHAnsi" w:hAnsiTheme="majorHAnsi" w:cs="Arial"/>
          <w:szCs w:val="22"/>
        </w:rPr>
      </w:pPr>
      <w:r w:rsidRPr="006B1F98">
        <w:rPr>
          <w:rFonts w:asciiTheme="majorHAnsi" w:hAnsiTheme="majorHAnsi" w:cs="Arial"/>
          <w:szCs w:val="22"/>
        </w:rPr>
        <w:t>Role Specification - Skills and qualities required for the role:</w:t>
      </w:r>
    </w:p>
    <w:p w:rsidR="0062404B" w:rsidRDefault="0062404B" w:rsidP="0062404B"/>
    <w:p w:rsidR="004010A0" w:rsidRPr="004010A0" w:rsidRDefault="004010A0" w:rsidP="004010A0">
      <w:pPr>
        <w:pStyle w:val="ListParagraph"/>
        <w:numPr>
          <w:ilvl w:val="0"/>
          <w:numId w:val="16"/>
        </w:numPr>
        <w:rPr>
          <w:sz w:val="22"/>
          <w:szCs w:val="22"/>
        </w:rPr>
      </w:pPr>
      <w:r w:rsidRPr="004010A0">
        <w:rPr>
          <w:sz w:val="22"/>
          <w:szCs w:val="22"/>
        </w:rPr>
        <w:t>Kindness</w:t>
      </w:r>
    </w:p>
    <w:p w:rsidR="004010A0" w:rsidRPr="004010A0" w:rsidRDefault="004010A0" w:rsidP="004010A0">
      <w:pPr>
        <w:pStyle w:val="ListParagraph"/>
        <w:numPr>
          <w:ilvl w:val="0"/>
          <w:numId w:val="16"/>
        </w:numPr>
        <w:rPr>
          <w:sz w:val="22"/>
          <w:szCs w:val="22"/>
        </w:rPr>
      </w:pPr>
      <w:r w:rsidRPr="004010A0">
        <w:rPr>
          <w:sz w:val="22"/>
          <w:szCs w:val="22"/>
        </w:rPr>
        <w:t>Prayerfulness</w:t>
      </w:r>
    </w:p>
    <w:p w:rsidR="004010A0" w:rsidRPr="004010A0" w:rsidRDefault="004010A0" w:rsidP="004010A0">
      <w:pPr>
        <w:pStyle w:val="ListParagraph"/>
        <w:numPr>
          <w:ilvl w:val="0"/>
          <w:numId w:val="16"/>
        </w:numPr>
        <w:rPr>
          <w:sz w:val="22"/>
          <w:szCs w:val="22"/>
        </w:rPr>
      </w:pPr>
      <w:r w:rsidRPr="004010A0">
        <w:rPr>
          <w:sz w:val="22"/>
          <w:szCs w:val="22"/>
        </w:rPr>
        <w:t xml:space="preserve">Having a </w:t>
      </w:r>
      <w:r w:rsidR="00DD4B5D">
        <w:rPr>
          <w:sz w:val="22"/>
          <w:szCs w:val="22"/>
        </w:rPr>
        <w:t xml:space="preserve">committed </w:t>
      </w:r>
      <w:r w:rsidRPr="004010A0">
        <w:rPr>
          <w:sz w:val="22"/>
          <w:szCs w:val="22"/>
        </w:rPr>
        <w:t>faith as well as being inclusive and welcoming to people of all religious faiths and none</w:t>
      </w:r>
    </w:p>
    <w:p w:rsidR="004010A0" w:rsidRPr="004010A0" w:rsidRDefault="004010A0" w:rsidP="004010A0">
      <w:pPr>
        <w:pStyle w:val="ListParagraph"/>
        <w:numPr>
          <w:ilvl w:val="0"/>
          <w:numId w:val="16"/>
        </w:numPr>
        <w:rPr>
          <w:sz w:val="22"/>
          <w:szCs w:val="22"/>
        </w:rPr>
      </w:pPr>
      <w:r w:rsidRPr="004010A0">
        <w:rPr>
          <w:sz w:val="22"/>
          <w:szCs w:val="22"/>
        </w:rPr>
        <w:t>Sense of humour</w:t>
      </w:r>
    </w:p>
    <w:p w:rsidR="004010A0" w:rsidRDefault="004010A0" w:rsidP="004010A0">
      <w:pPr>
        <w:pStyle w:val="ListParagraph"/>
        <w:numPr>
          <w:ilvl w:val="0"/>
          <w:numId w:val="16"/>
        </w:numPr>
        <w:rPr>
          <w:sz w:val="22"/>
          <w:szCs w:val="22"/>
        </w:rPr>
      </w:pPr>
      <w:r w:rsidRPr="004010A0">
        <w:rPr>
          <w:sz w:val="22"/>
          <w:szCs w:val="22"/>
        </w:rPr>
        <w:t>Reliable</w:t>
      </w:r>
    </w:p>
    <w:p w:rsidR="004010A0" w:rsidRPr="004010A0" w:rsidRDefault="004010A0" w:rsidP="004010A0">
      <w:pPr>
        <w:pStyle w:val="ListParagraph"/>
        <w:numPr>
          <w:ilvl w:val="0"/>
          <w:numId w:val="16"/>
        </w:numPr>
        <w:rPr>
          <w:sz w:val="22"/>
          <w:szCs w:val="22"/>
        </w:rPr>
      </w:pPr>
      <w:r>
        <w:rPr>
          <w:sz w:val="22"/>
          <w:szCs w:val="22"/>
        </w:rPr>
        <w:t>Non-judgemental</w:t>
      </w:r>
    </w:p>
    <w:p w:rsidR="0062404B" w:rsidRPr="004010A0" w:rsidRDefault="0062404B" w:rsidP="004010A0">
      <w:pPr>
        <w:pStyle w:val="ListParagraph"/>
        <w:numPr>
          <w:ilvl w:val="0"/>
          <w:numId w:val="16"/>
        </w:numPr>
        <w:rPr>
          <w:sz w:val="22"/>
          <w:szCs w:val="22"/>
        </w:rPr>
      </w:pPr>
      <w:r w:rsidRPr="004010A0">
        <w:rPr>
          <w:sz w:val="22"/>
          <w:szCs w:val="22"/>
        </w:rPr>
        <w:t>Good listening skills</w:t>
      </w:r>
    </w:p>
    <w:p w:rsidR="004010A0" w:rsidRPr="004010A0" w:rsidRDefault="0062404B" w:rsidP="004010A0">
      <w:pPr>
        <w:pStyle w:val="ListParagraph"/>
        <w:numPr>
          <w:ilvl w:val="0"/>
          <w:numId w:val="16"/>
        </w:numPr>
        <w:rPr>
          <w:sz w:val="22"/>
          <w:szCs w:val="22"/>
        </w:rPr>
      </w:pPr>
      <w:r w:rsidRPr="004010A0">
        <w:rPr>
          <w:sz w:val="22"/>
          <w:szCs w:val="22"/>
        </w:rPr>
        <w:t xml:space="preserve">Good verbal communication skills- comfortable with </w:t>
      </w:r>
      <w:r w:rsidR="004010A0" w:rsidRPr="004010A0">
        <w:rPr>
          <w:sz w:val="22"/>
          <w:szCs w:val="22"/>
        </w:rPr>
        <w:t xml:space="preserve">interacting with a </w:t>
      </w:r>
      <w:r w:rsidR="004010A0" w:rsidRPr="004010A0">
        <w:rPr>
          <w:rFonts w:asciiTheme="majorHAnsi" w:hAnsiTheme="majorHAnsi" w:cs="Arial"/>
          <w:sz w:val="22"/>
          <w:szCs w:val="22"/>
        </w:rPr>
        <w:t>diverse range of people, leaders, project staff, young people, in a positive and respectful way</w:t>
      </w:r>
      <w:r w:rsidR="004010A0" w:rsidRPr="004010A0">
        <w:rPr>
          <w:sz w:val="22"/>
          <w:szCs w:val="22"/>
        </w:rPr>
        <w:t xml:space="preserve"> </w:t>
      </w:r>
    </w:p>
    <w:p w:rsidR="0062404B" w:rsidRPr="004010A0" w:rsidRDefault="0062404B" w:rsidP="004010A0">
      <w:pPr>
        <w:pStyle w:val="ListParagraph"/>
        <w:numPr>
          <w:ilvl w:val="0"/>
          <w:numId w:val="16"/>
        </w:numPr>
        <w:rPr>
          <w:sz w:val="22"/>
          <w:szCs w:val="22"/>
        </w:rPr>
      </w:pPr>
      <w:r w:rsidRPr="004010A0">
        <w:rPr>
          <w:sz w:val="22"/>
          <w:szCs w:val="22"/>
        </w:rPr>
        <w:t>Able to work in a small team</w:t>
      </w:r>
    </w:p>
    <w:p w:rsidR="0062404B" w:rsidRPr="0062404B" w:rsidRDefault="0062404B" w:rsidP="0062404B">
      <w:pPr>
        <w:rPr>
          <w:sz w:val="22"/>
          <w:szCs w:val="22"/>
        </w:rPr>
      </w:pPr>
    </w:p>
    <w:p w:rsidR="00E838E6" w:rsidRDefault="00E838E6" w:rsidP="00E838E6">
      <w:pPr>
        <w:pStyle w:val="Heading2"/>
        <w:rPr>
          <w:rFonts w:asciiTheme="majorHAnsi" w:hAnsiTheme="majorHAnsi" w:cs="Arial"/>
          <w:szCs w:val="22"/>
        </w:rPr>
      </w:pPr>
      <w:r w:rsidRPr="006B1F98">
        <w:rPr>
          <w:rFonts w:asciiTheme="majorHAnsi" w:hAnsiTheme="majorHAnsi" w:cs="Arial"/>
          <w:szCs w:val="22"/>
        </w:rPr>
        <w:t>Commitment and Expectations</w:t>
      </w:r>
    </w:p>
    <w:p w:rsidR="00DD4B5D" w:rsidRPr="00DD4B5D" w:rsidRDefault="00DD4B5D" w:rsidP="00DD4B5D"/>
    <w:p w:rsidR="000C64D6" w:rsidRDefault="00E838E6" w:rsidP="00E838E6">
      <w:pPr>
        <w:pStyle w:val="ListParagraph"/>
        <w:numPr>
          <w:ilvl w:val="0"/>
          <w:numId w:val="13"/>
        </w:numPr>
        <w:ind w:left="426" w:hanging="426"/>
        <w:rPr>
          <w:rFonts w:asciiTheme="majorHAnsi" w:hAnsiTheme="majorHAnsi" w:cs="Arial"/>
          <w:sz w:val="22"/>
          <w:szCs w:val="22"/>
        </w:rPr>
      </w:pPr>
      <w:r w:rsidRPr="000C64D6">
        <w:rPr>
          <w:rFonts w:asciiTheme="majorHAnsi" w:hAnsiTheme="majorHAnsi" w:cs="Arial"/>
          <w:sz w:val="22"/>
          <w:szCs w:val="22"/>
        </w:rPr>
        <w:t xml:space="preserve">A minimum commitment of </w:t>
      </w:r>
      <w:r w:rsidR="004010A0">
        <w:rPr>
          <w:rFonts w:asciiTheme="majorHAnsi" w:hAnsiTheme="majorHAnsi" w:cs="Arial"/>
          <w:sz w:val="22"/>
          <w:szCs w:val="22"/>
        </w:rPr>
        <w:t>one evening every 2/3 weeks for one year</w:t>
      </w:r>
      <w:r w:rsidRPr="000C64D6">
        <w:rPr>
          <w:rFonts w:asciiTheme="majorHAnsi" w:hAnsiTheme="majorHAnsi" w:cs="Arial"/>
          <w:sz w:val="22"/>
          <w:szCs w:val="22"/>
        </w:rPr>
        <w:t xml:space="preserve"> </w:t>
      </w:r>
    </w:p>
    <w:p w:rsidR="00695502" w:rsidRPr="002729F1" w:rsidRDefault="000C64D6" w:rsidP="00E838E6">
      <w:pPr>
        <w:pStyle w:val="ListParagraph"/>
        <w:numPr>
          <w:ilvl w:val="0"/>
          <w:numId w:val="13"/>
        </w:numPr>
        <w:ind w:left="426" w:hanging="426"/>
        <w:rPr>
          <w:rFonts w:asciiTheme="majorHAnsi" w:hAnsiTheme="majorHAnsi" w:cs="Arial"/>
          <w:i/>
          <w:szCs w:val="22"/>
        </w:rPr>
      </w:pPr>
      <w:r w:rsidRPr="002729F1">
        <w:rPr>
          <w:rFonts w:asciiTheme="majorHAnsi" w:hAnsiTheme="majorHAnsi" w:cs="Arial"/>
          <w:sz w:val="22"/>
          <w:szCs w:val="22"/>
        </w:rPr>
        <w:t xml:space="preserve">To attend meetings and training </w:t>
      </w:r>
      <w:r w:rsidR="004010A0" w:rsidRPr="002729F1">
        <w:rPr>
          <w:rFonts w:asciiTheme="majorHAnsi" w:hAnsiTheme="majorHAnsi" w:cs="Arial"/>
          <w:sz w:val="22"/>
          <w:szCs w:val="22"/>
        </w:rPr>
        <w:t>from time-to-time</w:t>
      </w:r>
      <w:r w:rsidR="00DD4B5D" w:rsidRPr="002729F1">
        <w:rPr>
          <w:rFonts w:asciiTheme="majorHAnsi" w:hAnsiTheme="majorHAnsi" w:cs="Arial"/>
          <w:sz w:val="22"/>
          <w:szCs w:val="22"/>
        </w:rPr>
        <w:t xml:space="preserve">. </w:t>
      </w:r>
      <w:r w:rsidR="004010A0" w:rsidRPr="002729F1">
        <w:rPr>
          <w:rFonts w:asciiTheme="majorHAnsi" w:hAnsiTheme="majorHAnsi" w:cs="Arial"/>
          <w:sz w:val="22"/>
          <w:szCs w:val="22"/>
        </w:rPr>
        <w:t xml:space="preserve"> Lead Chaplain will organise this around the availability of all volunteer chaplains</w:t>
      </w:r>
      <w:r w:rsidR="00DD4B5D" w:rsidRPr="002729F1">
        <w:rPr>
          <w:rFonts w:asciiTheme="majorHAnsi" w:hAnsiTheme="majorHAnsi" w:cs="Arial"/>
          <w:sz w:val="22"/>
          <w:szCs w:val="22"/>
        </w:rPr>
        <w:t xml:space="preserve"> where possible. </w:t>
      </w:r>
    </w:p>
    <w:sectPr w:rsidR="00695502" w:rsidRPr="002729F1" w:rsidSect="00EE59BE">
      <w:footerReference w:type="default" r:id="rId9"/>
      <w:headerReference w:type="first" r:id="rId10"/>
      <w:footerReference w:type="first" r:id="rId11"/>
      <w:pgSz w:w="11906" w:h="16838" w:code="9"/>
      <w:pgMar w:top="2092" w:right="851"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7B" w:rsidRDefault="000F7E7B" w:rsidP="007A503C">
      <w:r>
        <w:separator/>
      </w:r>
    </w:p>
  </w:endnote>
  <w:endnote w:type="continuationSeparator" w:id="0">
    <w:p w:rsidR="000F7E7B" w:rsidRDefault="000F7E7B" w:rsidP="007A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246404"/>
      <w:docPartObj>
        <w:docPartGallery w:val="Page Numbers (Bottom of Page)"/>
        <w:docPartUnique/>
      </w:docPartObj>
    </w:sdtPr>
    <w:sdtEndPr/>
    <w:sdtContent>
      <w:sdt>
        <w:sdtPr>
          <w:id w:val="-1811557550"/>
          <w:docPartObj>
            <w:docPartGallery w:val="Page Numbers (Top of Page)"/>
            <w:docPartUnique/>
          </w:docPartObj>
        </w:sdtPr>
        <w:sdtEndPr/>
        <w:sdtContent>
          <w:p w:rsidR="003067A1" w:rsidRDefault="003067A1" w:rsidP="007A503C">
            <w:pPr>
              <w:pStyle w:val="Footer"/>
            </w:pPr>
            <w:r w:rsidRPr="00B132B7">
              <w:rPr>
                <w:noProof/>
                <w:sz w:val="16"/>
                <w:szCs w:val="16"/>
                <w:lang w:eastAsia="en-GB"/>
              </w:rPr>
              <mc:AlternateContent>
                <mc:Choice Requires="wps">
                  <w:drawing>
                    <wp:anchor distT="0" distB="0" distL="114300" distR="114300" simplePos="0" relativeHeight="251664384" behindDoc="0" locked="0" layoutInCell="1" allowOverlap="1" wp14:anchorId="5EAC08FC" wp14:editId="08E19D71">
                      <wp:simplePos x="0" y="0"/>
                      <wp:positionH relativeFrom="page">
                        <wp:posOffset>904875</wp:posOffset>
                      </wp:positionH>
                      <wp:positionV relativeFrom="page">
                        <wp:posOffset>9891395</wp:posOffset>
                      </wp:positionV>
                      <wp:extent cx="6082665" cy="0"/>
                      <wp:effectExtent l="0" t="0" r="13335" b="19050"/>
                      <wp:wrapNone/>
                      <wp:docPr id="23" name="Straight Connector 23"/>
                      <wp:cNvGraphicFramePr/>
                      <a:graphic xmlns:a="http://schemas.openxmlformats.org/drawingml/2006/main">
                        <a:graphicData uri="http://schemas.microsoft.com/office/word/2010/wordprocessingShape">
                          <wps:wsp>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3"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1.25pt,778.85pt" to="550.2pt,7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0OxQEAAHMDAAAOAAAAZHJzL2Uyb0RvYy54bWysU8Fu2zAMvQ/YPwi6N3ZTNCiMOD0kaC/D&#10;FqDdB7CyZAuQREHU4uTvRylp1m23YT7IpCg+8T1S68ejd+KgE1kMvbxdtFLooHCwYezl99enmwcp&#10;KEMYwGHQvTxpko+bz5/Wc+z0Eid0g06CQQJ1c+zllHPsmobUpD3QAqMOHDSYPGR209gMCWZG965Z&#10;tu2qmTENMaHSRLy7OwflpuIbo1X+ZgzpLFwvubZc11TXt7I2mzV0Y4I4WXUpA/6hCg828KVXqB1k&#10;ED+S/QvKW5WQ0OSFQt+gMVbpyoHZ3LZ/sHmZIOrKhcWheJWJ/h+s+nrYJ2GHXi7vpAjguUcvOYEd&#10;pyy2GAIriElwkJWaI3WcsA37dPEo7lOhfTTJlz8TEseq7umqrj5moXhz1T4sV6t7KdR7rPmVGBPl&#10;Z41eFKOXzoZCHDo4fKHMl/HR9yNlO+CTda42zwUxM/jdPbdXAY+QcZDZ9JFJURilADfybKqcKiKh&#10;s0PJLjh0oq1L4gA8HjxVA86vXK4UDihzgDnUr5DnCn5LLeXsgKZzcg1djrlQoHWdvkv1RbmzVsV6&#10;w+FUJWyKx52t6JcpLKPz0Wf741vZ/AQAAP//AwBQSwMEFAAGAAgAAAAhAHkEIq/gAAAADgEAAA8A&#10;AABkcnMvZG93bnJldi54bWxMj81OwzAQhO9IvIO1SFwQtRuSBoU4FeXnikShB27b2CQR8TqK3TS8&#10;PdsDgtvO7mj2m3I9u15MdgydJw3LhQJhqfamo0bD+9vz9S2IEJEM9p6shm8bYF2dn5VYGH+kVztt&#10;YyM4hEKBGtoYh0LKULfWYVj4wRLfPv3oMLIcG2lGPHK462Wi1Eo67Ig/tDjYh9bWX9uD03DzNGHe&#10;frzMq2GTPl5tkl2C+U7ry4v5/g5EtHP8M8MJn9GhYqa9P5AJomedJhlbeciyPAdxsiyVSkHsf3ey&#10;KuX/GtUPAAAA//8DAFBLAQItABQABgAIAAAAIQC2gziS/gAAAOEBAAATAAAAAAAAAAAAAAAAAAAA&#10;AABbQ29udGVudF9UeXBlc10ueG1sUEsBAi0AFAAGAAgAAAAhADj9If/WAAAAlAEAAAsAAAAAAAAA&#10;AAAAAAAALwEAAF9yZWxzLy5yZWxzUEsBAi0AFAAGAAgAAAAhAHD2fQ7FAQAAcwMAAA4AAAAAAAAA&#10;AAAAAAAALgIAAGRycy9lMm9Eb2MueG1sUEsBAi0AFAAGAAgAAAAhAHkEIq/gAAAADgEAAA8AAAAA&#10;AAAAAAAAAAAAHwQAAGRycy9kb3ducmV2LnhtbFBLBQYAAAAABAAEAPMAAAAsBQAAAAA=&#10;" strokecolor="windowText" strokeweight=".5pt">
                      <w10:wrap anchorx="page" anchory="page"/>
                    </v:line>
                  </w:pict>
                </mc:Fallback>
              </mc:AlternateContent>
            </w:r>
            <w:r w:rsidRPr="00B132B7">
              <w:rPr>
                <w:sz w:val="16"/>
                <w:szCs w:val="16"/>
              </w:rPr>
              <w:t xml:space="preserve">Page </w:t>
            </w:r>
            <w:r w:rsidRPr="00B132B7">
              <w:rPr>
                <w:sz w:val="16"/>
                <w:szCs w:val="16"/>
              </w:rPr>
              <w:fldChar w:fldCharType="begin"/>
            </w:r>
            <w:r w:rsidRPr="00B132B7">
              <w:rPr>
                <w:sz w:val="16"/>
                <w:szCs w:val="16"/>
              </w:rPr>
              <w:instrText xml:space="preserve"> PAGE </w:instrText>
            </w:r>
            <w:r w:rsidRPr="00B132B7">
              <w:rPr>
                <w:sz w:val="16"/>
                <w:szCs w:val="16"/>
              </w:rPr>
              <w:fldChar w:fldCharType="separate"/>
            </w:r>
            <w:r w:rsidR="00186D94">
              <w:rPr>
                <w:noProof/>
                <w:sz w:val="16"/>
                <w:szCs w:val="16"/>
              </w:rPr>
              <w:t>3</w:t>
            </w:r>
            <w:r w:rsidRPr="00B132B7">
              <w:rPr>
                <w:sz w:val="16"/>
                <w:szCs w:val="16"/>
              </w:rPr>
              <w:fldChar w:fldCharType="end"/>
            </w:r>
            <w:r w:rsidRPr="00B132B7">
              <w:rPr>
                <w:sz w:val="16"/>
                <w:szCs w:val="16"/>
              </w:rPr>
              <w:t xml:space="preserve"> of </w:t>
            </w:r>
            <w:r w:rsidR="00B132B7" w:rsidRPr="00B132B7">
              <w:rPr>
                <w:sz w:val="16"/>
                <w:szCs w:val="16"/>
              </w:rPr>
              <w:fldChar w:fldCharType="begin"/>
            </w:r>
            <w:r w:rsidR="00B132B7" w:rsidRPr="00B132B7">
              <w:rPr>
                <w:sz w:val="16"/>
                <w:szCs w:val="16"/>
              </w:rPr>
              <w:instrText xml:space="preserve"> NUMPAGES  </w:instrText>
            </w:r>
            <w:r w:rsidR="00B132B7" w:rsidRPr="00B132B7">
              <w:rPr>
                <w:sz w:val="16"/>
                <w:szCs w:val="16"/>
              </w:rPr>
              <w:fldChar w:fldCharType="separate"/>
            </w:r>
            <w:r w:rsidR="00186D94">
              <w:rPr>
                <w:noProof/>
                <w:sz w:val="16"/>
                <w:szCs w:val="16"/>
              </w:rPr>
              <w:t>4</w:t>
            </w:r>
            <w:r w:rsidR="00B132B7" w:rsidRPr="00B132B7">
              <w:rPr>
                <w:noProof/>
                <w:sz w:val="16"/>
                <w:szCs w:val="16"/>
              </w:rPr>
              <w:fldChar w:fldCharType="end"/>
            </w:r>
            <w:r w:rsidR="00FE2A78">
              <w:rPr>
                <w:noProof/>
                <w:sz w:val="16"/>
                <w:szCs w:val="16"/>
              </w:rPr>
              <w:tab/>
            </w:r>
            <w:r w:rsidR="00FE2A78">
              <w:rPr>
                <w:noProof/>
                <w:sz w:val="16"/>
                <w:szCs w:val="16"/>
              </w:rPr>
              <w:tab/>
            </w:r>
            <w:r w:rsidR="001C55E7">
              <w:rPr>
                <w:noProof/>
                <w:sz w:val="16"/>
                <w:szCs w:val="16"/>
              </w:rPr>
              <w:t>July 2018</w:t>
            </w:r>
          </w:p>
        </w:sdtContent>
      </w:sdt>
    </w:sdtContent>
  </w:sdt>
  <w:p w:rsidR="00001134" w:rsidRDefault="00001134" w:rsidP="007A5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709079"/>
      <w:docPartObj>
        <w:docPartGallery w:val="Page Numbers (Bottom of Page)"/>
        <w:docPartUnique/>
      </w:docPartObj>
    </w:sdtPr>
    <w:sdtEndPr>
      <w:rPr>
        <w:sz w:val="16"/>
        <w:szCs w:val="16"/>
      </w:rPr>
    </w:sdtEndPr>
    <w:sdtContent>
      <w:sdt>
        <w:sdtPr>
          <w:id w:val="1183700835"/>
          <w:docPartObj>
            <w:docPartGallery w:val="Page Numbers (Top of Page)"/>
            <w:docPartUnique/>
          </w:docPartObj>
        </w:sdtPr>
        <w:sdtEndPr>
          <w:rPr>
            <w:sz w:val="16"/>
            <w:szCs w:val="16"/>
          </w:rPr>
        </w:sdtEndPr>
        <w:sdtContent>
          <w:p w:rsidR="00E35881" w:rsidRPr="00E35881" w:rsidRDefault="00E35881">
            <w:pPr>
              <w:pStyle w:val="Footer"/>
              <w:rPr>
                <w:sz w:val="16"/>
                <w:szCs w:val="16"/>
              </w:rPr>
            </w:pPr>
            <w:r>
              <w:rPr>
                <w:noProof/>
                <w:lang w:eastAsia="en-GB"/>
              </w:rPr>
              <mc:AlternateContent>
                <mc:Choice Requires="wps">
                  <w:drawing>
                    <wp:anchor distT="0" distB="0" distL="114300" distR="114300" simplePos="0" relativeHeight="251666432" behindDoc="0" locked="0" layoutInCell="1" allowOverlap="1" wp14:anchorId="1A406F95" wp14:editId="35057594">
                      <wp:simplePos x="0" y="0"/>
                      <wp:positionH relativeFrom="page">
                        <wp:posOffset>904875</wp:posOffset>
                      </wp:positionH>
                      <wp:positionV relativeFrom="page">
                        <wp:posOffset>9910445</wp:posOffset>
                      </wp:positionV>
                      <wp:extent cx="60826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1.25pt,780.35pt" to="550.2pt,7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x8wwEAAHEDAAAOAAAAZHJzL2Uyb0RvYy54bWysU8Fu2zAMvQ/YPwi6L3YyNCiMOD0k6C7D&#10;FqDdB7CyZAuQREHU4uTvRylp1nW3YT7IpEg+8z3Sm4eTd+KoE1kMvVwuWil0UDjYMPbyx/Pjp3sp&#10;KEMYwGHQvTxrkg/bjx82c+z0Cid0g06CQQJ1c+zllHPsmobUpD3QAqMOHDSYPGR209gMCWZG965Z&#10;te26mTENMaHSRHy7vwTltuIbo1X+bgzpLFwvubdcz1TPl3I22w10Y4I4WXVtA/6hCw828EdvUHvI&#10;IH4m+xeUtyohockLhb5BY6zSlQOzWbbv2DxNEHXlwuJQvMlE/w9WfTsekrADz06KAJ5H9JQT2HHK&#10;YochsICYxLLoNEfqOH0XDunqUTykQvpkki9vpiNOVdvzTVt9ykLx5bq9X63Xd1Ko11jzuzAmyl80&#10;elGMXjobCm3o4PiVMn+MU19TynXAR+tcHZ0LYmbwz3c8XAW8QMZBZtNHpkRhlALcyJupcqqIhM4O&#10;pbrg0Jl2Lokj8HLwTg04P3O7UjigzAHmUJ9Cnjv4o7S0sweaLsU1dE1zoUDrunvX7otyF62K9YLD&#10;uUrYFI/nWtGvO1gW563P9ts/ZfsLAAD//wMAUEsDBBQABgAIAAAAIQD8ZAws3wAAAA4BAAAPAAAA&#10;ZHJzL2Rvd25yZXYueG1sTI/NTsMwEITvSLyDtUhcELUb0gSFOBXl54pEoQdu23hJImI7it00vD3b&#10;A4Lbzu5o9ptyPdteTDSGzjsNy4UCQa72pnONhve35+tbECGiM9h7Rxq+KcC6Oj8rsTD+6F5p2sZG&#10;cIgLBWpoYxwKKUPdksWw8AM5vn360WJkOTbSjHjkcNvLRKlMWuwcf2hxoIeW6q/twWq4eZowbz9e&#10;5mzYpI9Xm2SXYL7T+vJivr8DEWmOf2Y44TM6VMy09wdnguhZp8mKrTysMpWDOFmWSqUg9r87WZXy&#10;f43qBwAA//8DAFBLAQItABQABgAIAAAAIQC2gziS/gAAAOEBAAATAAAAAAAAAAAAAAAAAAAAAABb&#10;Q29udGVudF9UeXBlc10ueG1sUEsBAi0AFAAGAAgAAAAhADj9If/WAAAAlAEAAAsAAAAAAAAAAAAA&#10;AAAALwEAAF9yZWxzLy5yZWxzUEsBAi0AFAAGAAgAAAAhAANB3HzDAQAAcQMAAA4AAAAAAAAAAAAA&#10;AAAALgIAAGRycy9lMm9Eb2MueG1sUEsBAi0AFAAGAAgAAAAhAPxkDCzfAAAADgEAAA8AAAAAAAAA&#10;AAAAAAAAHQQAAGRycy9kb3ducmV2LnhtbFBLBQYAAAAABAAEAPMAAAApBQAAAAA=&#10;" strokecolor="windowText" strokeweight=".5pt">
                      <w10:wrap anchorx="page" anchory="page"/>
                    </v:line>
                  </w:pict>
                </mc:Fallback>
              </mc:AlternateContent>
            </w:r>
            <w:r w:rsidRPr="00E35881">
              <w:rPr>
                <w:sz w:val="16"/>
                <w:szCs w:val="16"/>
              </w:rPr>
              <w:t xml:space="preserve">Page </w:t>
            </w:r>
            <w:r w:rsidRPr="00E35881">
              <w:rPr>
                <w:bCs/>
                <w:sz w:val="16"/>
                <w:szCs w:val="16"/>
              </w:rPr>
              <w:fldChar w:fldCharType="begin"/>
            </w:r>
            <w:r w:rsidRPr="00E35881">
              <w:rPr>
                <w:bCs/>
                <w:sz w:val="16"/>
                <w:szCs w:val="16"/>
              </w:rPr>
              <w:instrText xml:space="preserve"> PAGE </w:instrText>
            </w:r>
            <w:r w:rsidRPr="00E35881">
              <w:rPr>
                <w:bCs/>
                <w:sz w:val="16"/>
                <w:szCs w:val="16"/>
              </w:rPr>
              <w:fldChar w:fldCharType="separate"/>
            </w:r>
            <w:r w:rsidR="00186D94">
              <w:rPr>
                <w:bCs/>
                <w:noProof/>
                <w:sz w:val="16"/>
                <w:szCs w:val="16"/>
              </w:rPr>
              <w:t>1</w:t>
            </w:r>
            <w:r w:rsidRPr="00E35881">
              <w:rPr>
                <w:bCs/>
                <w:sz w:val="16"/>
                <w:szCs w:val="16"/>
              </w:rPr>
              <w:fldChar w:fldCharType="end"/>
            </w:r>
            <w:r w:rsidRPr="00E35881">
              <w:rPr>
                <w:sz w:val="16"/>
                <w:szCs w:val="16"/>
              </w:rPr>
              <w:t xml:space="preserve"> of </w:t>
            </w:r>
            <w:r w:rsidRPr="00E35881">
              <w:rPr>
                <w:bCs/>
                <w:sz w:val="16"/>
                <w:szCs w:val="16"/>
              </w:rPr>
              <w:fldChar w:fldCharType="begin"/>
            </w:r>
            <w:r w:rsidRPr="00E35881">
              <w:rPr>
                <w:bCs/>
                <w:sz w:val="16"/>
                <w:szCs w:val="16"/>
              </w:rPr>
              <w:instrText xml:space="preserve"> NUMPAGES  </w:instrText>
            </w:r>
            <w:r w:rsidRPr="00E35881">
              <w:rPr>
                <w:bCs/>
                <w:sz w:val="16"/>
                <w:szCs w:val="16"/>
              </w:rPr>
              <w:fldChar w:fldCharType="separate"/>
            </w:r>
            <w:r w:rsidR="00186D94">
              <w:rPr>
                <w:bCs/>
                <w:noProof/>
                <w:sz w:val="16"/>
                <w:szCs w:val="16"/>
              </w:rPr>
              <w:t>1</w:t>
            </w:r>
            <w:r w:rsidRPr="00E35881">
              <w:rPr>
                <w:bCs/>
                <w:sz w:val="16"/>
                <w:szCs w:val="16"/>
              </w:rPr>
              <w:fldChar w:fldCharType="end"/>
            </w:r>
          </w:p>
        </w:sdtContent>
      </w:sdt>
    </w:sdtContent>
  </w:sdt>
  <w:p w:rsidR="00006448" w:rsidRDefault="001C55E7" w:rsidP="001C55E7">
    <w:pPr>
      <w:pStyle w:val="Footer"/>
      <w:tabs>
        <w:tab w:val="clear" w:pos="9026"/>
        <w:tab w:val="left" w:pos="451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7B" w:rsidRDefault="000F7E7B" w:rsidP="007A503C">
      <w:r>
        <w:separator/>
      </w:r>
    </w:p>
  </w:footnote>
  <w:footnote w:type="continuationSeparator" w:id="0">
    <w:p w:rsidR="000F7E7B" w:rsidRDefault="000F7E7B" w:rsidP="007A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448" w:rsidRDefault="00006448" w:rsidP="007A503C">
    <w:pPr>
      <w:pStyle w:val="Header"/>
    </w:pPr>
    <w:r w:rsidRPr="003A7BF2">
      <w:rPr>
        <w:rFonts w:eastAsia="Verdana" w:cs="Times New Roman"/>
        <w:noProof/>
        <w:color w:val="4D4F53"/>
        <w:lang w:eastAsia="en-GB"/>
      </w:rPr>
      <w:drawing>
        <wp:anchor distT="0" distB="0" distL="114300" distR="114300" simplePos="0" relativeHeight="251659264" behindDoc="0" locked="0" layoutInCell="1" allowOverlap="1" wp14:anchorId="6DE63AB4" wp14:editId="3466F916">
          <wp:simplePos x="0" y="0"/>
          <wp:positionH relativeFrom="page">
            <wp:posOffset>5107305</wp:posOffset>
          </wp:positionH>
          <wp:positionV relativeFrom="page">
            <wp:posOffset>448310</wp:posOffset>
          </wp:positionV>
          <wp:extent cx="1881505" cy="551815"/>
          <wp:effectExtent l="0" t="0" r="444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D6E97D5" wp14:editId="46C3B439">
          <wp:extent cx="2750400" cy="24120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tab/>
    </w:r>
  </w:p>
  <w:p w:rsidR="00006448" w:rsidRDefault="00006448" w:rsidP="007A503C">
    <w:pPr>
      <w:pStyle w:val="Header"/>
    </w:pPr>
  </w:p>
  <w:p w:rsidR="00006448" w:rsidRPr="00006448" w:rsidRDefault="00006448" w:rsidP="007A503C">
    <w:pPr>
      <w:pStyle w:val="Header"/>
    </w:pPr>
  </w:p>
  <w:p w:rsidR="00006448" w:rsidRDefault="00613427" w:rsidP="007A503C">
    <w:pPr>
      <w:pStyle w:val="Header"/>
    </w:pPr>
    <w:r>
      <w:rPr>
        <w:noProof/>
        <w:lang w:eastAsia="en-GB"/>
      </w:rPr>
      <mc:AlternateContent>
        <mc:Choice Requires="wps">
          <w:drawing>
            <wp:anchor distT="0" distB="0" distL="114300" distR="114300" simplePos="0" relativeHeight="251660288" behindDoc="0" locked="0" layoutInCell="1" allowOverlap="1" wp14:anchorId="5CE5D37C" wp14:editId="77EF21A6">
              <wp:simplePos x="0" y="0"/>
              <wp:positionH relativeFrom="page">
                <wp:posOffset>914400</wp:posOffset>
              </wp:positionH>
              <wp:positionV relativeFrom="page">
                <wp:posOffset>1176020</wp:posOffset>
              </wp:positionV>
              <wp:extent cx="6082665"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608266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139"/>
    <w:multiLevelType w:val="hybridMultilevel"/>
    <w:tmpl w:val="3B22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F70528"/>
    <w:multiLevelType w:val="hybridMultilevel"/>
    <w:tmpl w:val="0B08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72D46"/>
    <w:multiLevelType w:val="hybridMultilevel"/>
    <w:tmpl w:val="2F52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CE4A46"/>
    <w:multiLevelType w:val="hybridMultilevel"/>
    <w:tmpl w:val="6102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DA311D"/>
    <w:multiLevelType w:val="hybridMultilevel"/>
    <w:tmpl w:val="CE24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0A6542"/>
    <w:multiLevelType w:val="hybridMultilevel"/>
    <w:tmpl w:val="D2F6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137515"/>
    <w:multiLevelType w:val="hybridMultilevel"/>
    <w:tmpl w:val="019E5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E1A88"/>
    <w:multiLevelType w:val="multilevel"/>
    <w:tmpl w:val="82C646EE"/>
    <w:lvl w:ilvl="0">
      <w:start w:val="1"/>
      <w:numFmt w:val="decimal"/>
      <w:lvlText w:val="%1.0"/>
      <w:lvlJc w:val="left"/>
      <w:pPr>
        <w:ind w:left="720" w:hanging="720"/>
      </w:pPr>
      <w:rPr>
        <w:rFonts w:hint="default"/>
        <w:sz w:val="20"/>
      </w:rPr>
    </w:lvl>
    <w:lvl w:ilvl="1">
      <w:start w:val="1"/>
      <w:numFmt w:val="decimal"/>
      <w:lvlText w:val="%1.%2"/>
      <w:lvlJc w:val="left"/>
      <w:pPr>
        <w:ind w:left="1440" w:hanging="720"/>
      </w:pPr>
      <w:rPr>
        <w:rFonts w:hint="default"/>
        <w:sz w:val="20"/>
      </w:rPr>
    </w:lvl>
    <w:lvl w:ilvl="2">
      <w:start w:val="1"/>
      <w:numFmt w:val="decimal"/>
      <w:lvlText w:val="%1.%2.%3"/>
      <w:lvlJc w:val="left"/>
      <w:pPr>
        <w:ind w:left="2520" w:hanging="1080"/>
      </w:pPr>
      <w:rPr>
        <w:rFonts w:hint="default"/>
        <w:sz w:val="20"/>
      </w:rPr>
    </w:lvl>
    <w:lvl w:ilvl="3">
      <w:start w:val="1"/>
      <w:numFmt w:val="decimal"/>
      <w:lvlText w:val="%1.%2.%3.%4"/>
      <w:lvlJc w:val="left"/>
      <w:pPr>
        <w:ind w:left="3240" w:hanging="1080"/>
      </w:pPr>
      <w:rPr>
        <w:rFonts w:hint="default"/>
        <w:sz w:val="20"/>
      </w:rPr>
    </w:lvl>
    <w:lvl w:ilvl="4">
      <w:start w:val="1"/>
      <w:numFmt w:val="decimal"/>
      <w:lvlText w:val="%1.%2.%3.%4.%5"/>
      <w:lvlJc w:val="left"/>
      <w:pPr>
        <w:ind w:left="4320" w:hanging="1440"/>
      </w:pPr>
      <w:rPr>
        <w:rFonts w:hint="default"/>
        <w:sz w:val="20"/>
      </w:rPr>
    </w:lvl>
    <w:lvl w:ilvl="5">
      <w:start w:val="1"/>
      <w:numFmt w:val="decimal"/>
      <w:lvlText w:val="%1.%2.%3.%4.%5.%6"/>
      <w:lvlJc w:val="left"/>
      <w:pPr>
        <w:ind w:left="5400" w:hanging="1800"/>
      </w:pPr>
      <w:rPr>
        <w:rFonts w:hint="default"/>
        <w:sz w:val="20"/>
      </w:rPr>
    </w:lvl>
    <w:lvl w:ilvl="6">
      <w:start w:val="1"/>
      <w:numFmt w:val="decimal"/>
      <w:lvlText w:val="%1.%2.%3.%4.%5.%6.%7"/>
      <w:lvlJc w:val="left"/>
      <w:pPr>
        <w:ind w:left="6480" w:hanging="2160"/>
      </w:pPr>
      <w:rPr>
        <w:rFonts w:hint="default"/>
        <w:sz w:val="20"/>
      </w:rPr>
    </w:lvl>
    <w:lvl w:ilvl="7">
      <w:start w:val="1"/>
      <w:numFmt w:val="decimal"/>
      <w:lvlText w:val="%1.%2.%3.%4.%5.%6.%7.%8"/>
      <w:lvlJc w:val="left"/>
      <w:pPr>
        <w:ind w:left="7200" w:hanging="2160"/>
      </w:pPr>
      <w:rPr>
        <w:rFonts w:hint="default"/>
        <w:sz w:val="20"/>
      </w:rPr>
    </w:lvl>
    <w:lvl w:ilvl="8">
      <w:start w:val="1"/>
      <w:numFmt w:val="decimal"/>
      <w:lvlText w:val="%1.%2.%3.%4.%5.%6.%7.%8.%9"/>
      <w:lvlJc w:val="left"/>
      <w:pPr>
        <w:ind w:left="8280" w:hanging="2520"/>
      </w:pPr>
      <w:rPr>
        <w:rFonts w:hint="default"/>
        <w:sz w:val="20"/>
      </w:rPr>
    </w:lvl>
  </w:abstractNum>
  <w:abstractNum w:abstractNumId="8">
    <w:nsid w:val="5360409F"/>
    <w:multiLevelType w:val="hybridMultilevel"/>
    <w:tmpl w:val="9032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CD130C"/>
    <w:multiLevelType w:val="hybridMultilevel"/>
    <w:tmpl w:val="BA1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19570B"/>
    <w:multiLevelType w:val="hybridMultilevel"/>
    <w:tmpl w:val="1F50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0848B8"/>
    <w:multiLevelType w:val="hybridMultilevel"/>
    <w:tmpl w:val="EEE0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264CFD"/>
    <w:multiLevelType w:val="multilevel"/>
    <w:tmpl w:val="B8505BB6"/>
    <w:lvl w:ilvl="0">
      <w:start w:val="1"/>
      <w:numFmt w:val="decimal"/>
      <w:lvlText w:val="%1.0"/>
      <w:lvlJc w:val="left"/>
      <w:pPr>
        <w:ind w:left="720" w:hanging="72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13">
    <w:nsid w:val="77C63A1A"/>
    <w:multiLevelType w:val="hybridMultilevel"/>
    <w:tmpl w:val="5182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577129"/>
    <w:multiLevelType w:val="hybridMultilevel"/>
    <w:tmpl w:val="0A3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6"/>
  </w:num>
  <w:num w:numId="5">
    <w:abstractNumId w:val="13"/>
  </w:num>
  <w:num w:numId="6">
    <w:abstractNumId w:val="8"/>
  </w:num>
  <w:num w:numId="7">
    <w:abstractNumId w:val="11"/>
  </w:num>
  <w:num w:numId="8">
    <w:abstractNumId w:val="2"/>
  </w:num>
  <w:num w:numId="9">
    <w:abstractNumId w:val="3"/>
  </w:num>
  <w:num w:numId="10">
    <w:abstractNumId w:val="10"/>
  </w:num>
  <w:num w:numId="11">
    <w:abstractNumId w:val="5"/>
  </w:num>
  <w:num w:numId="12">
    <w:abstractNumId w:val="9"/>
  </w:num>
  <w:num w:numId="13">
    <w:abstractNumId w:val="4"/>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CC"/>
    <w:rsid w:val="00001134"/>
    <w:rsid w:val="00006448"/>
    <w:rsid w:val="000551BC"/>
    <w:rsid w:val="000574FC"/>
    <w:rsid w:val="000C64D6"/>
    <w:rsid w:val="000E3010"/>
    <w:rsid w:val="000F7E7B"/>
    <w:rsid w:val="00116304"/>
    <w:rsid w:val="00186D94"/>
    <w:rsid w:val="001C55E7"/>
    <w:rsid w:val="001D5E2F"/>
    <w:rsid w:val="00264EEB"/>
    <w:rsid w:val="002729F1"/>
    <w:rsid w:val="00274C51"/>
    <w:rsid w:val="002B3E2B"/>
    <w:rsid w:val="002D3352"/>
    <w:rsid w:val="002F5398"/>
    <w:rsid w:val="003067A1"/>
    <w:rsid w:val="00397556"/>
    <w:rsid w:val="003A65E3"/>
    <w:rsid w:val="003A7BF2"/>
    <w:rsid w:val="003E7F05"/>
    <w:rsid w:val="004010A0"/>
    <w:rsid w:val="00425E91"/>
    <w:rsid w:val="00516236"/>
    <w:rsid w:val="00531FA9"/>
    <w:rsid w:val="005370D0"/>
    <w:rsid w:val="005704EA"/>
    <w:rsid w:val="005B0564"/>
    <w:rsid w:val="005C06BB"/>
    <w:rsid w:val="00613427"/>
    <w:rsid w:val="006143EE"/>
    <w:rsid w:val="00614F5B"/>
    <w:rsid w:val="0062404B"/>
    <w:rsid w:val="006828FC"/>
    <w:rsid w:val="00695502"/>
    <w:rsid w:val="0069693D"/>
    <w:rsid w:val="006B1F98"/>
    <w:rsid w:val="006B5F40"/>
    <w:rsid w:val="006E1C47"/>
    <w:rsid w:val="007319BD"/>
    <w:rsid w:val="00793FE9"/>
    <w:rsid w:val="007A503C"/>
    <w:rsid w:val="008530DB"/>
    <w:rsid w:val="00911BCE"/>
    <w:rsid w:val="009133E1"/>
    <w:rsid w:val="00961E29"/>
    <w:rsid w:val="0099363A"/>
    <w:rsid w:val="009E24A3"/>
    <w:rsid w:val="00A15F28"/>
    <w:rsid w:val="00A701CC"/>
    <w:rsid w:val="00A8000B"/>
    <w:rsid w:val="00AB41C9"/>
    <w:rsid w:val="00B132B7"/>
    <w:rsid w:val="00B6241F"/>
    <w:rsid w:val="00BA4B94"/>
    <w:rsid w:val="00BB0E3C"/>
    <w:rsid w:val="00BD7205"/>
    <w:rsid w:val="00CA7820"/>
    <w:rsid w:val="00CB01A3"/>
    <w:rsid w:val="00CB2F4F"/>
    <w:rsid w:val="00CC2119"/>
    <w:rsid w:val="00CF4F3A"/>
    <w:rsid w:val="00D06B27"/>
    <w:rsid w:val="00D35C22"/>
    <w:rsid w:val="00D76093"/>
    <w:rsid w:val="00DD4B5D"/>
    <w:rsid w:val="00E1103E"/>
    <w:rsid w:val="00E35881"/>
    <w:rsid w:val="00E838E6"/>
    <w:rsid w:val="00EE59BE"/>
    <w:rsid w:val="00F049F4"/>
    <w:rsid w:val="00F30801"/>
    <w:rsid w:val="00F57CA6"/>
    <w:rsid w:val="00FA2AB6"/>
    <w:rsid w:val="00FD37B8"/>
    <w:rsid w:val="00FE2A78"/>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503C"/>
    <w:pPr>
      <w:spacing w:after="0" w:line="240" w:lineRule="auto"/>
    </w:pPr>
    <w:rPr>
      <w:rFonts w:ascii="Verdana" w:hAnsi="Verdana"/>
      <w:sz w:val="20"/>
      <w:szCs w:val="20"/>
    </w:rPr>
  </w:style>
  <w:style w:type="paragraph" w:styleId="Heading1">
    <w:name w:val="heading 1"/>
    <w:basedOn w:val="Normal"/>
    <w:next w:val="Normal"/>
    <w:link w:val="Heading1Char"/>
    <w:uiPriority w:val="9"/>
    <w:qFormat/>
    <w:rsid w:val="00BA4B94"/>
    <w:pPr>
      <w:outlineLvl w:val="0"/>
    </w:pPr>
    <w:rPr>
      <w:b/>
      <w:caps/>
      <w:sz w:val="24"/>
    </w:rPr>
  </w:style>
  <w:style w:type="paragraph" w:styleId="Heading2">
    <w:name w:val="heading 2"/>
    <w:basedOn w:val="Normal"/>
    <w:next w:val="Normal"/>
    <w:link w:val="Heading2Char"/>
    <w:uiPriority w:val="9"/>
    <w:unhideWhenUsed/>
    <w:qFormat/>
    <w:rsid w:val="00BA4B94"/>
    <w:pPr>
      <w:keepNext/>
      <w:keepLines/>
      <w:spacing w:after="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BA4B9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A5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A50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7A50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A50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A503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7A503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BF2"/>
    <w:pPr>
      <w:tabs>
        <w:tab w:val="center" w:pos="4513"/>
        <w:tab w:val="right" w:pos="9026"/>
      </w:tabs>
    </w:pPr>
  </w:style>
  <w:style w:type="character" w:customStyle="1" w:styleId="HeaderChar">
    <w:name w:val="Header Char"/>
    <w:basedOn w:val="DefaultParagraphFont"/>
    <w:link w:val="Header"/>
    <w:uiPriority w:val="99"/>
    <w:rsid w:val="003A7BF2"/>
  </w:style>
  <w:style w:type="paragraph" w:styleId="Footer">
    <w:name w:val="footer"/>
    <w:basedOn w:val="Normal"/>
    <w:link w:val="FooterChar"/>
    <w:uiPriority w:val="99"/>
    <w:unhideWhenUsed/>
    <w:rsid w:val="003A7BF2"/>
    <w:pPr>
      <w:tabs>
        <w:tab w:val="center" w:pos="4513"/>
        <w:tab w:val="right" w:pos="9026"/>
      </w:tabs>
    </w:pPr>
  </w:style>
  <w:style w:type="character" w:customStyle="1" w:styleId="FooterChar">
    <w:name w:val="Footer Char"/>
    <w:basedOn w:val="DefaultParagraphFont"/>
    <w:link w:val="Footer"/>
    <w:uiPriority w:val="99"/>
    <w:rsid w:val="003A7BF2"/>
  </w:style>
  <w:style w:type="paragraph" w:styleId="BalloonText">
    <w:name w:val="Balloon Text"/>
    <w:basedOn w:val="Normal"/>
    <w:link w:val="BalloonTextChar"/>
    <w:uiPriority w:val="99"/>
    <w:semiHidden/>
    <w:unhideWhenUsed/>
    <w:rsid w:val="003A7BF2"/>
    <w:rPr>
      <w:rFonts w:ascii="Tahoma" w:hAnsi="Tahoma" w:cs="Tahoma"/>
      <w:sz w:val="16"/>
      <w:szCs w:val="16"/>
    </w:rPr>
  </w:style>
  <w:style w:type="character" w:customStyle="1" w:styleId="BalloonTextChar">
    <w:name w:val="Balloon Text Char"/>
    <w:basedOn w:val="DefaultParagraphFont"/>
    <w:link w:val="BalloonText"/>
    <w:uiPriority w:val="99"/>
    <w:semiHidden/>
    <w:rsid w:val="003A7BF2"/>
    <w:rPr>
      <w:rFonts w:ascii="Tahoma" w:hAnsi="Tahoma" w:cs="Tahoma"/>
      <w:sz w:val="16"/>
      <w:szCs w:val="16"/>
    </w:rPr>
  </w:style>
  <w:style w:type="character" w:styleId="PlaceholderText">
    <w:name w:val="Placeholder Text"/>
    <w:basedOn w:val="DefaultParagraphFont"/>
    <w:uiPriority w:val="99"/>
    <w:semiHidden/>
    <w:rsid w:val="003A7BF2"/>
    <w:rPr>
      <w:color w:val="808080"/>
    </w:rPr>
  </w:style>
  <w:style w:type="paragraph" w:styleId="ListParagraph">
    <w:name w:val="List Paragraph"/>
    <w:basedOn w:val="Normal"/>
    <w:uiPriority w:val="34"/>
    <w:rsid w:val="006828FC"/>
    <w:pPr>
      <w:ind w:left="720"/>
      <w:contextualSpacing/>
    </w:pPr>
  </w:style>
  <w:style w:type="paragraph" w:styleId="NoSpacing">
    <w:name w:val="No Spacing"/>
    <w:basedOn w:val="Normal"/>
    <w:uiPriority w:val="1"/>
    <w:rsid w:val="007A503C"/>
  </w:style>
  <w:style w:type="character" w:customStyle="1" w:styleId="Heading1Char">
    <w:name w:val="Heading 1 Char"/>
    <w:basedOn w:val="DefaultParagraphFont"/>
    <w:link w:val="Heading1"/>
    <w:uiPriority w:val="9"/>
    <w:rsid w:val="00BA4B94"/>
    <w:rPr>
      <w:rFonts w:ascii="Verdana" w:hAnsi="Verdana"/>
      <w:b/>
      <w:caps/>
      <w:sz w:val="24"/>
      <w:szCs w:val="20"/>
    </w:rPr>
  </w:style>
  <w:style w:type="character" w:customStyle="1" w:styleId="Heading2Char">
    <w:name w:val="Heading 2 Char"/>
    <w:basedOn w:val="DefaultParagraphFont"/>
    <w:link w:val="Heading2"/>
    <w:uiPriority w:val="9"/>
    <w:rsid w:val="00BA4B94"/>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BA4B94"/>
    <w:rPr>
      <w:rFonts w:ascii="Verdana" w:eastAsiaTheme="majorEastAsia" w:hAnsi="Verdana" w:cstheme="majorBidi"/>
      <w:b/>
      <w:bCs/>
      <w:sz w:val="20"/>
      <w:szCs w:val="20"/>
    </w:rPr>
  </w:style>
  <w:style w:type="character" w:customStyle="1" w:styleId="Heading4Char">
    <w:name w:val="Heading 4 Char"/>
    <w:basedOn w:val="DefaultParagraphFont"/>
    <w:link w:val="Heading4"/>
    <w:uiPriority w:val="9"/>
    <w:rsid w:val="007A50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A50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A50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A50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A50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A503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7A50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503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A50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503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7A503C"/>
    <w:rPr>
      <w:i/>
      <w:iCs/>
      <w:color w:val="808080" w:themeColor="text1" w:themeTint="7F"/>
    </w:rPr>
  </w:style>
  <w:style w:type="character" w:styleId="Emphasis">
    <w:name w:val="Emphasis"/>
    <w:basedOn w:val="DefaultParagraphFont"/>
    <w:uiPriority w:val="20"/>
    <w:rsid w:val="007A503C"/>
    <w:rPr>
      <w:i/>
      <w:iCs/>
    </w:rPr>
  </w:style>
  <w:style w:type="paragraph" w:styleId="Quote">
    <w:name w:val="Quote"/>
    <w:basedOn w:val="Normal"/>
    <w:next w:val="Normal"/>
    <w:link w:val="QuoteChar"/>
    <w:uiPriority w:val="29"/>
    <w:rsid w:val="007A503C"/>
    <w:rPr>
      <w:i/>
      <w:iCs/>
      <w:color w:val="000000" w:themeColor="text1"/>
    </w:rPr>
  </w:style>
  <w:style w:type="character" w:customStyle="1" w:styleId="QuoteChar">
    <w:name w:val="Quote Char"/>
    <w:basedOn w:val="DefaultParagraphFont"/>
    <w:link w:val="Quote"/>
    <w:uiPriority w:val="29"/>
    <w:rsid w:val="007A503C"/>
    <w:rPr>
      <w:i/>
      <w:iCs/>
      <w:color w:val="000000" w:themeColor="text1"/>
    </w:rPr>
  </w:style>
  <w:style w:type="paragraph" w:styleId="IntenseQuote">
    <w:name w:val="Intense Quote"/>
    <w:basedOn w:val="Normal"/>
    <w:next w:val="Normal"/>
    <w:link w:val="IntenseQuoteChar"/>
    <w:uiPriority w:val="30"/>
    <w:rsid w:val="007A503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A503C"/>
    <w:rPr>
      <w:b/>
      <w:bCs/>
      <w:i/>
      <w:iCs/>
      <w:color w:val="4F81BD" w:themeColor="accent1"/>
    </w:rPr>
  </w:style>
  <w:style w:type="character" w:styleId="SubtleReference">
    <w:name w:val="Subtle Reference"/>
    <w:basedOn w:val="DefaultParagraphFont"/>
    <w:uiPriority w:val="31"/>
    <w:rsid w:val="007A503C"/>
    <w:rPr>
      <w:smallCaps/>
      <w:color w:val="C0504D" w:themeColor="accent2"/>
      <w:u w:val="single"/>
    </w:rPr>
  </w:style>
  <w:style w:type="character" w:styleId="IntenseReference">
    <w:name w:val="Intense Reference"/>
    <w:basedOn w:val="DefaultParagraphFont"/>
    <w:uiPriority w:val="32"/>
    <w:rsid w:val="007A503C"/>
    <w:rPr>
      <w:b/>
      <w:bCs/>
      <w:smallCaps/>
      <w:color w:val="C0504D" w:themeColor="accent2"/>
      <w:spacing w:val="5"/>
      <w:u w:val="single"/>
    </w:rPr>
  </w:style>
  <w:style w:type="character" w:styleId="BookTitle">
    <w:name w:val="Book Title"/>
    <w:basedOn w:val="DefaultParagraphFont"/>
    <w:uiPriority w:val="33"/>
    <w:rsid w:val="007A503C"/>
    <w:rPr>
      <w:b/>
      <w:bCs/>
      <w:smallCaps/>
      <w:spacing w:val="5"/>
    </w:rPr>
  </w:style>
  <w:style w:type="character" w:styleId="Strong">
    <w:name w:val="Strong"/>
    <w:basedOn w:val="DefaultParagraphFont"/>
    <w:uiPriority w:val="22"/>
    <w:rsid w:val="007A503C"/>
    <w:rPr>
      <w:b/>
      <w:bCs/>
    </w:rPr>
  </w:style>
  <w:style w:type="character" w:styleId="IntenseEmphasis">
    <w:name w:val="Intense Emphasis"/>
    <w:basedOn w:val="DefaultParagraphFont"/>
    <w:uiPriority w:val="21"/>
    <w:rsid w:val="007A503C"/>
    <w:rPr>
      <w:b/>
      <w:bCs/>
      <w:i/>
      <w:iCs/>
      <w:color w:val="4F81BD" w:themeColor="accent1"/>
    </w:rPr>
  </w:style>
  <w:style w:type="table" w:styleId="TableGrid">
    <w:name w:val="Table Grid"/>
    <w:basedOn w:val="TableNormal"/>
    <w:uiPriority w:val="59"/>
    <w:rsid w:val="000C6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A503C"/>
    <w:pPr>
      <w:spacing w:after="0" w:line="240" w:lineRule="auto"/>
    </w:pPr>
    <w:rPr>
      <w:rFonts w:ascii="Verdana" w:hAnsi="Verdana"/>
      <w:sz w:val="20"/>
      <w:szCs w:val="20"/>
    </w:rPr>
  </w:style>
  <w:style w:type="paragraph" w:styleId="Heading1">
    <w:name w:val="heading 1"/>
    <w:basedOn w:val="Normal"/>
    <w:next w:val="Normal"/>
    <w:link w:val="Heading1Char"/>
    <w:uiPriority w:val="9"/>
    <w:qFormat/>
    <w:rsid w:val="00BA4B94"/>
    <w:pPr>
      <w:outlineLvl w:val="0"/>
    </w:pPr>
    <w:rPr>
      <w:b/>
      <w:caps/>
      <w:sz w:val="24"/>
    </w:rPr>
  </w:style>
  <w:style w:type="paragraph" w:styleId="Heading2">
    <w:name w:val="heading 2"/>
    <w:basedOn w:val="Normal"/>
    <w:next w:val="Normal"/>
    <w:link w:val="Heading2Char"/>
    <w:uiPriority w:val="9"/>
    <w:unhideWhenUsed/>
    <w:qFormat/>
    <w:rsid w:val="00BA4B94"/>
    <w:pPr>
      <w:keepNext/>
      <w:keepLines/>
      <w:spacing w:after="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BA4B9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A5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A50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7A50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A50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A503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7A503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BF2"/>
    <w:pPr>
      <w:tabs>
        <w:tab w:val="center" w:pos="4513"/>
        <w:tab w:val="right" w:pos="9026"/>
      </w:tabs>
    </w:pPr>
  </w:style>
  <w:style w:type="character" w:customStyle="1" w:styleId="HeaderChar">
    <w:name w:val="Header Char"/>
    <w:basedOn w:val="DefaultParagraphFont"/>
    <w:link w:val="Header"/>
    <w:uiPriority w:val="99"/>
    <w:rsid w:val="003A7BF2"/>
  </w:style>
  <w:style w:type="paragraph" w:styleId="Footer">
    <w:name w:val="footer"/>
    <w:basedOn w:val="Normal"/>
    <w:link w:val="FooterChar"/>
    <w:uiPriority w:val="99"/>
    <w:unhideWhenUsed/>
    <w:rsid w:val="003A7BF2"/>
    <w:pPr>
      <w:tabs>
        <w:tab w:val="center" w:pos="4513"/>
        <w:tab w:val="right" w:pos="9026"/>
      </w:tabs>
    </w:pPr>
  </w:style>
  <w:style w:type="character" w:customStyle="1" w:styleId="FooterChar">
    <w:name w:val="Footer Char"/>
    <w:basedOn w:val="DefaultParagraphFont"/>
    <w:link w:val="Footer"/>
    <w:uiPriority w:val="99"/>
    <w:rsid w:val="003A7BF2"/>
  </w:style>
  <w:style w:type="paragraph" w:styleId="BalloonText">
    <w:name w:val="Balloon Text"/>
    <w:basedOn w:val="Normal"/>
    <w:link w:val="BalloonTextChar"/>
    <w:uiPriority w:val="99"/>
    <w:semiHidden/>
    <w:unhideWhenUsed/>
    <w:rsid w:val="003A7BF2"/>
    <w:rPr>
      <w:rFonts w:ascii="Tahoma" w:hAnsi="Tahoma" w:cs="Tahoma"/>
      <w:sz w:val="16"/>
      <w:szCs w:val="16"/>
    </w:rPr>
  </w:style>
  <w:style w:type="character" w:customStyle="1" w:styleId="BalloonTextChar">
    <w:name w:val="Balloon Text Char"/>
    <w:basedOn w:val="DefaultParagraphFont"/>
    <w:link w:val="BalloonText"/>
    <w:uiPriority w:val="99"/>
    <w:semiHidden/>
    <w:rsid w:val="003A7BF2"/>
    <w:rPr>
      <w:rFonts w:ascii="Tahoma" w:hAnsi="Tahoma" w:cs="Tahoma"/>
      <w:sz w:val="16"/>
      <w:szCs w:val="16"/>
    </w:rPr>
  </w:style>
  <w:style w:type="character" w:styleId="PlaceholderText">
    <w:name w:val="Placeholder Text"/>
    <w:basedOn w:val="DefaultParagraphFont"/>
    <w:uiPriority w:val="99"/>
    <w:semiHidden/>
    <w:rsid w:val="003A7BF2"/>
    <w:rPr>
      <w:color w:val="808080"/>
    </w:rPr>
  </w:style>
  <w:style w:type="paragraph" w:styleId="ListParagraph">
    <w:name w:val="List Paragraph"/>
    <w:basedOn w:val="Normal"/>
    <w:uiPriority w:val="34"/>
    <w:rsid w:val="006828FC"/>
    <w:pPr>
      <w:ind w:left="720"/>
      <w:contextualSpacing/>
    </w:pPr>
  </w:style>
  <w:style w:type="paragraph" w:styleId="NoSpacing">
    <w:name w:val="No Spacing"/>
    <w:basedOn w:val="Normal"/>
    <w:uiPriority w:val="1"/>
    <w:rsid w:val="007A503C"/>
  </w:style>
  <w:style w:type="character" w:customStyle="1" w:styleId="Heading1Char">
    <w:name w:val="Heading 1 Char"/>
    <w:basedOn w:val="DefaultParagraphFont"/>
    <w:link w:val="Heading1"/>
    <w:uiPriority w:val="9"/>
    <w:rsid w:val="00BA4B94"/>
    <w:rPr>
      <w:rFonts w:ascii="Verdana" w:hAnsi="Verdana"/>
      <w:b/>
      <w:caps/>
      <w:sz w:val="24"/>
      <w:szCs w:val="20"/>
    </w:rPr>
  </w:style>
  <w:style w:type="character" w:customStyle="1" w:styleId="Heading2Char">
    <w:name w:val="Heading 2 Char"/>
    <w:basedOn w:val="DefaultParagraphFont"/>
    <w:link w:val="Heading2"/>
    <w:uiPriority w:val="9"/>
    <w:rsid w:val="00BA4B94"/>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BA4B94"/>
    <w:rPr>
      <w:rFonts w:ascii="Verdana" w:eastAsiaTheme="majorEastAsia" w:hAnsi="Verdana" w:cstheme="majorBidi"/>
      <w:b/>
      <w:bCs/>
      <w:sz w:val="20"/>
      <w:szCs w:val="20"/>
    </w:rPr>
  </w:style>
  <w:style w:type="character" w:customStyle="1" w:styleId="Heading4Char">
    <w:name w:val="Heading 4 Char"/>
    <w:basedOn w:val="DefaultParagraphFont"/>
    <w:link w:val="Heading4"/>
    <w:uiPriority w:val="9"/>
    <w:rsid w:val="007A50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A50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A50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A50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A50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A503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7A50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503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A50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503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7A503C"/>
    <w:rPr>
      <w:i/>
      <w:iCs/>
      <w:color w:val="808080" w:themeColor="text1" w:themeTint="7F"/>
    </w:rPr>
  </w:style>
  <w:style w:type="character" w:styleId="Emphasis">
    <w:name w:val="Emphasis"/>
    <w:basedOn w:val="DefaultParagraphFont"/>
    <w:uiPriority w:val="20"/>
    <w:rsid w:val="007A503C"/>
    <w:rPr>
      <w:i/>
      <w:iCs/>
    </w:rPr>
  </w:style>
  <w:style w:type="paragraph" w:styleId="Quote">
    <w:name w:val="Quote"/>
    <w:basedOn w:val="Normal"/>
    <w:next w:val="Normal"/>
    <w:link w:val="QuoteChar"/>
    <w:uiPriority w:val="29"/>
    <w:rsid w:val="007A503C"/>
    <w:rPr>
      <w:i/>
      <w:iCs/>
      <w:color w:val="000000" w:themeColor="text1"/>
    </w:rPr>
  </w:style>
  <w:style w:type="character" w:customStyle="1" w:styleId="QuoteChar">
    <w:name w:val="Quote Char"/>
    <w:basedOn w:val="DefaultParagraphFont"/>
    <w:link w:val="Quote"/>
    <w:uiPriority w:val="29"/>
    <w:rsid w:val="007A503C"/>
    <w:rPr>
      <w:i/>
      <w:iCs/>
      <w:color w:val="000000" w:themeColor="text1"/>
    </w:rPr>
  </w:style>
  <w:style w:type="paragraph" w:styleId="IntenseQuote">
    <w:name w:val="Intense Quote"/>
    <w:basedOn w:val="Normal"/>
    <w:next w:val="Normal"/>
    <w:link w:val="IntenseQuoteChar"/>
    <w:uiPriority w:val="30"/>
    <w:rsid w:val="007A503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A503C"/>
    <w:rPr>
      <w:b/>
      <w:bCs/>
      <w:i/>
      <w:iCs/>
      <w:color w:val="4F81BD" w:themeColor="accent1"/>
    </w:rPr>
  </w:style>
  <w:style w:type="character" w:styleId="SubtleReference">
    <w:name w:val="Subtle Reference"/>
    <w:basedOn w:val="DefaultParagraphFont"/>
    <w:uiPriority w:val="31"/>
    <w:rsid w:val="007A503C"/>
    <w:rPr>
      <w:smallCaps/>
      <w:color w:val="C0504D" w:themeColor="accent2"/>
      <w:u w:val="single"/>
    </w:rPr>
  </w:style>
  <w:style w:type="character" w:styleId="IntenseReference">
    <w:name w:val="Intense Reference"/>
    <w:basedOn w:val="DefaultParagraphFont"/>
    <w:uiPriority w:val="32"/>
    <w:rsid w:val="007A503C"/>
    <w:rPr>
      <w:b/>
      <w:bCs/>
      <w:smallCaps/>
      <w:color w:val="C0504D" w:themeColor="accent2"/>
      <w:spacing w:val="5"/>
      <w:u w:val="single"/>
    </w:rPr>
  </w:style>
  <w:style w:type="character" w:styleId="BookTitle">
    <w:name w:val="Book Title"/>
    <w:basedOn w:val="DefaultParagraphFont"/>
    <w:uiPriority w:val="33"/>
    <w:rsid w:val="007A503C"/>
    <w:rPr>
      <w:b/>
      <w:bCs/>
      <w:smallCaps/>
      <w:spacing w:val="5"/>
    </w:rPr>
  </w:style>
  <w:style w:type="character" w:styleId="Strong">
    <w:name w:val="Strong"/>
    <w:basedOn w:val="DefaultParagraphFont"/>
    <w:uiPriority w:val="22"/>
    <w:rsid w:val="007A503C"/>
    <w:rPr>
      <w:b/>
      <w:bCs/>
    </w:rPr>
  </w:style>
  <w:style w:type="character" w:styleId="IntenseEmphasis">
    <w:name w:val="Intense Emphasis"/>
    <w:basedOn w:val="DefaultParagraphFont"/>
    <w:uiPriority w:val="21"/>
    <w:rsid w:val="007A503C"/>
    <w:rPr>
      <w:b/>
      <w:bCs/>
      <w:i/>
      <w:iCs/>
      <w:color w:val="4F81BD" w:themeColor="accent1"/>
    </w:rPr>
  </w:style>
  <w:style w:type="table" w:styleId="TableGrid">
    <w:name w:val="Table Grid"/>
    <w:basedOn w:val="TableNormal"/>
    <w:uiPriority w:val="59"/>
    <w:rsid w:val="000C6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0658">
      <w:bodyDiv w:val="1"/>
      <w:marLeft w:val="0"/>
      <w:marRight w:val="0"/>
      <w:marTop w:val="0"/>
      <w:marBottom w:val="0"/>
      <w:divBdr>
        <w:top w:val="none" w:sz="0" w:space="0" w:color="auto"/>
        <w:left w:val="none" w:sz="0" w:space="0" w:color="auto"/>
        <w:bottom w:val="none" w:sz="0" w:space="0" w:color="auto"/>
        <w:right w:val="none" w:sz="0" w:space="0" w:color="auto"/>
      </w:divBdr>
    </w:div>
    <w:div w:id="446898123">
      <w:bodyDiv w:val="1"/>
      <w:marLeft w:val="0"/>
      <w:marRight w:val="0"/>
      <w:marTop w:val="0"/>
      <w:marBottom w:val="0"/>
      <w:divBdr>
        <w:top w:val="none" w:sz="0" w:space="0" w:color="auto"/>
        <w:left w:val="none" w:sz="0" w:space="0" w:color="auto"/>
        <w:bottom w:val="none" w:sz="0" w:space="0" w:color="auto"/>
        <w:right w:val="none" w:sz="0" w:space="0" w:color="auto"/>
      </w:divBdr>
    </w:div>
    <w:div w:id="980309172">
      <w:bodyDiv w:val="1"/>
      <w:marLeft w:val="0"/>
      <w:marRight w:val="0"/>
      <w:marTop w:val="0"/>
      <w:marBottom w:val="0"/>
      <w:divBdr>
        <w:top w:val="none" w:sz="0" w:space="0" w:color="auto"/>
        <w:left w:val="none" w:sz="0" w:space="0" w:color="auto"/>
        <w:bottom w:val="none" w:sz="0" w:space="0" w:color="auto"/>
        <w:right w:val="none" w:sz="0" w:space="0" w:color="auto"/>
      </w:divBdr>
    </w:div>
    <w:div w:id="1387531533">
      <w:bodyDiv w:val="1"/>
      <w:marLeft w:val="0"/>
      <w:marRight w:val="0"/>
      <w:marTop w:val="0"/>
      <w:marBottom w:val="0"/>
      <w:divBdr>
        <w:top w:val="none" w:sz="0" w:space="0" w:color="auto"/>
        <w:left w:val="none" w:sz="0" w:space="0" w:color="auto"/>
        <w:bottom w:val="none" w:sz="0" w:space="0" w:color="auto"/>
        <w:right w:val="none" w:sz="0" w:space="0" w:color="auto"/>
      </w:divBdr>
    </w:div>
    <w:div w:id="1857499038">
      <w:bodyDiv w:val="1"/>
      <w:marLeft w:val="0"/>
      <w:marRight w:val="0"/>
      <w:marTop w:val="0"/>
      <w:marBottom w:val="0"/>
      <w:divBdr>
        <w:top w:val="none" w:sz="0" w:space="0" w:color="auto"/>
        <w:left w:val="none" w:sz="0" w:space="0" w:color="auto"/>
        <w:bottom w:val="none" w:sz="0" w:space="0" w:color="auto"/>
        <w:right w:val="none" w:sz="0" w:space="0" w:color="auto"/>
      </w:divBdr>
    </w:div>
    <w:div w:id="18727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YMCA DLG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0570-F813-490E-BAC8-7F392D17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6049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Peri MacRae</cp:lastModifiedBy>
  <cp:revision>2</cp:revision>
  <cp:lastPrinted>2016-03-02T09:51:00Z</cp:lastPrinted>
  <dcterms:created xsi:type="dcterms:W3CDTF">2018-10-23T11:55:00Z</dcterms:created>
  <dcterms:modified xsi:type="dcterms:W3CDTF">2018-10-23T11:55:00Z</dcterms:modified>
</cp:coreProperties>
</file>