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D3C4D" w14:textId="3AAAC56D" w:rsidR="007D1C13" w:rsidRDefault="00FE6A14" w:rsidP="005720B5">
      <w:pPr>
        <w:jc w:val="both"/>
        <w:rPr>
          <w:rFonts w:eastAsia="Times New Roman" w:cs="Arial"/>
          <w:color w:val="000000"/>
        </w:rPr>
        <w:sectPr w:rsidR="007D1C13" w:rsidSect="00FE6A14">
          <w:headerReference w:type="default" r:id="rId11"/>
          <w:headerReference w:type="first" r:id="rId12"/>
          <w:footerReference w:type="first" r:id="rId13"/>
          <w:pgSz w:w="11906" w:h="8391" w:code="11"/>
          <w:pgMar w:top="1440" w:right="1418" w:bottom="2092" w:left="851" w:header="709" w:footer="709" w:gutter="0"/>
          <w:cols w:space="708"/>
          <w:titlePg/>
          <w:docGrid w:linePitch="360"/>
        </w:sectPr>
      </w:pPr>
      <w:r w:rsidRPr="00FE6A14">
        <w:rPr>
          <w:rFonts w:eastAsia="Times New Roman" w:cs="Arial"/>
          <w:noProof/>
          <w:color w:val="000000"/>
        </w:rPr>
        <w:drawing>
          <wp:anchor distT="0" distB="0" distL="114300" distR="114300" simplePos="0" relativeHeight="251684864" behindDoc="0" locked="0" layoutInCell="1" allowOverlap="1" wp14:anchorId="4464C53B" wp14:editId="4F2345E7">
            <wp:simplePos x="0" y="0"/>
            <wp:positionH relativeFrom="column">
              <wp:posOffset>-400685</wp:posOffset>
            </wp:positionH>
            <wp:positionV relativeFrom="paragraph">
              <wp:posOffset>-1612265</wp:posOffset>
            </wp:positionV>
            <wp:extent cx="7277100" cy="50730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298709" cy="5088079"/>
                    </a:xfrm>
                    <a:prstGeom prst="rect">
                      <a:avLst/>
                    </a:prstGeom>
                  </pic:spPr>
                </pic:pic>
              </a:graphicData>
            </a:graphic>
            <wp14:sizeRelH relativeFrom="page">
              <wp14:pctWidth>0</wp14:pctWidth>
            </wp14:sizeRelH>
            <wp14:sizeRelV relativeFrom="page">
              <wp14:pctHeight>0</wp14:pctHeight>
            </wp14:sizeRelV>
          </wp:anchor>
        </w:drawing>
      </w:r>
    </w:p>
    <w:p w14:paraId="18D39A66" w14:textId="77777777" w:rsidR="00FE6A14" w:rsidRDefault="00FE6A14" w:rsidP="005720B5">
      <w:pPr>
        <w:jc w:val="both"/>
        <w:rPr>
          <w:rFonts w:eastAsia="Times New Roman" w:cs="Arial"/>
          <w:color w:val="000000"/>
        </w:rPr>
      </w:pPr>
    </w:p>
    <w:p w14:paraId="4B425D3A" w14:textId="0EBE4336" w:rsidR="005720B5" w:rsidRPr="00FE6A14" w:rsidRDefault="005720B5" w:rsidP="005720B5">
      <w:pPr>
        <w:jc w:val="both"/>
        <w:rPr>
          <w:rFonts w:eastAsia="Times New Roman" w:cs="Arial"/>
          <w:color w:val="404040" w:themeColor="text1" w:themeTint="BF"/>
        </w:rPr>
      </w:pPr>
      <w:r w:rsidRPr="00FE6A14">
        <w:rPr>
          <w:rStyle w:val="Heading1Char"/>
          <w:color w:val="404040" w:themeColor="text1" w:themeTint="BF"/>
        </w:rPr>
        <w:t>Dear Applicant</w:t>
      </w:r>
      <w:r w:rsidR="00A93637" w:rsidRPr="00FE6A14">
        <w:rPr>
          <w:rStyle w:val="Heading1Char"/>
          <w:color w:val="404040" w:themeColor="text1" w:themeTint="BF"/>
        </w:rPr>
        <w:t>,</w:t>
      </w:r>
      <w:r w:rsidR="00A93637" w:rsidRPr="00FE6A14">
        <w:rPr>
          <w:rFonts w:eastAsia="Times New Roman" w:cs="Arial"/>
          <w:color w:val="404040" w:themeColor="text1" w:themeTint="BF"/>
        </w:rPr>
        <w:t xml:space="preserve"> </w:t>
      </w:r>
      <w:r w:rsidR="00A93637" w:rsidRPr="00FE6A14">
        <w:rPr>
          <w:rFonts w:eastAsia="Times New Roman" w:cs="Arial"/>
          <w:color w:val="404040" w:themeColor="text1" w:themeTint="BF"/>
        </w:rPr>
        <w:tab/>
      </w:r>
      <w:r w:rsidR="00A93637" w:rsidRPr="00FE6A14">
        <w:rPr>
          <w:rFonts w:eastAsia="Times New Roman" w:cs="Arial"/>
          <w:color w:val="404040" w:themeColor="text1" w:themeTint="BF"/>
        </w:rPr>
        <w:tab/>
      </w:r>
      <w:r w:rsidR="00A93637" w:rsidRPr="00FE6A14">
        <w:rPr>
          <w:rFonts w:eastAsia="Times New Roman" w:cs="Arial"/>
          <w:color w:val="404040" w:themeColor="text1" w:themeTint="BF"/>
        </w:rPr>
        <w:tab/>
      </w:r>
      <w:r w:rsidR="00A93637" w:rsidRPr="00FE6A14">
        <w:rPr>
          <w:rFonts w:eastAsia="Times New Roman" w:cs="Arial"/>
          <w:color w:val="404040" w:themeColor="text1" w:themeTint="BF"/>
        </w:rPr>
        <w:tab/>
      </w:r>
      <w:r w:rsidR="00A93637" w:rsidRPr="00FE6A14">
        <w:rPr>
          <w:rFonts w:eastAsia="Times New Roman" w:cs="Arial"/>
          <w:color w:val="404040" w:themeColor="text1" w:themeTint="BF"/>
        </w:rPr>
        <w:tab/>
      </w:r>
      <w:r w:rsidR="00A93637" w:rsidRPr="00FE6A14">
        <w:rPr>
          <w:rFonts w:eastAsia="Times New Roman" w:cs="Arial"/>
          <w:color w:val="404040" w:themeColor="text1" w:themeTint="BF"/>
        </w:rPr>
        <w:tab/>
      </w:r>
      <w:r w:rsidR="00A93637" w:rsidRPr="00FE6A14">
        <w:rPr>
          <w:rFonts w:eastAsia="Times New Roman" w:cs="Arial"/>
          <w:color w:val="404040" w:themeColor="text1" w:themeTint="BF"/>
        </w:rPr>
        <w:fldChar w:fldCharType="begin"/>
      </w:r>
      <w:r w:rsidR="00A93637" w:rsidRPr="00FE6A14">
        <w:rPr>
          <w:rFonts w:eastAsia="Times New Roman" w:cs="Arial"/>
          <w:color w:val="404040" w:themeColor="text1" w:themeTint="BF"/>
        </w:rPr>
        <w:instrText xml:space="preserve"> DATE \@ "dddd, dd MMMM yyyy" </w:instrText>
      </w:r>
      <w:r w:rsidR="00A93637" w:rsidRPr="00FE6A14">
        <w:rPr>
          <w:rFonts w:eastAsia="Times New Roman" w:cs="Arial"/>
          <w:color w:val="404040" w:themeColor="text1" w:themeTint="BF"/>
        </w:rPr>
        <w:fldChar w:fldCharType="separate"/>
      </w:r>
      <w:r w:rsidR="001A5382">
        <w:rPr>
          <w:rFonts w:eastAsia="Times New Roman" w:cs="Arial"/>
          <w:noProof/>
          <w:color w:val="404040" w:themeColor="text1" w:themeTint="BF"/>
        </w:rPr>
        <w:t>Tuesday, 05 January 2021</w:t>
      </w:r>
      <w:r w:rsidR="00A93637" w:rsidRPr="00FE6A14">
        <w:rPr>
          <w:rFonts w:eastAsia="Times New Roman" w:cs="Arial"/>
          <w:color w:val="404040" w:themeColor="text1" w:themeTint="BF"/>
        </w:rPr>
        <w:fldChar w:fldCharType="end"/>
      </w:r>
    </w:p>
    <w:p w14:paraId="4BFF5EA0" w14:textId="5A353F31" w:rsidR="005720B5" w:rsidRPr="00FE6A14" w:rsidRDefault="005720B5" w:rsidP="00FE6A14">
      <w:pPr>
        <w:pStyle w:val="NoSpacing"/>
        <w:rPr>
          <w:rStyle w:val="BookTitle"/>
          <w:color w:val="404040" w:themeColor="text1" w:themeTint="BF"/>
        </w:rPr>
      </w:pPr>
      <w:r w:rsidRPr="00FE6A14">
        <w:rPr>
          <w:rStyle w:val="BookTitle"/>
          <w:color w:val="404040" w:themeColor="text1" w:themeTint="BF"/>
        </w:rPr>
        <w:t>Re:</w:t>
      </w:r>
      <w:r w:rsidR="00574226" w:rsidRPr="00FE6A14">
        <w:rPr>
          <w:rStyle w:val="BookTitle"/>
          <w:color w:val="404040" w:themeColor="text1" w:themeTint="BF"/>
        </w:rPr>
        <w:t xml:space="preserve"> </w:t>
      </w:r>
      <w:r w:rsidR="00001C52">
        <w:rPr>
          <w:rStyle w:val="BookTitle"/>
          <w:color w:val="404040" w:themeColor="text1" w:themeTint="BF"/>
        </w:rPr>
        <w:t xml:space="preserve">YMCA </w:t>
      </w:r>
      <w:r w:rsidR="00C41843">
        <w:rPr>
          <w:rStyle w:val="BookTitle"/>
          <w:color w:val="404040" w:themeColor="text1" w:themeTint="BF"/>
        </w:rPr>
        <w:t xml:space="preserve">WiSE Project Worker </w:t>
      </w:r>
      <w:r w:rsidR="00001C52">
        <w:rPr>
          <w:rStyle w:val="BookTitle"/>
          <w:color w:val="404040" w:themeColor="text1" w:themeTint="BF"/>
        </w:rPr>
        <w:t xml:space="preserve">– </w:t>
      </w:r>
      <w:r w:rsidR="00F028BE">
        <w:rPr>
          <w:rStyle w:val="BookTitle"/>
          <w:color w:val="404040" w:themeColor="text1" w:themeTint="BF"/>
        </w:rPr>
        <w:t>Brighton &amp; Hove</w:t>
      </w:r>
    </w:p>
    <w:p w14:paraId="2B3928A3" w14:textId="5C8A4FEB" w:rsidR="00FE6A14" w:rsidRPr="00FE6A14" w:rsidRDefault="00FE6A14" w:rsidP="00FE6A14">
      <w:pPr>
        <w:pStyle w:val="NoSpacing"/>
        <w:rPr>
          <w:rStyle w:val="BookTitle"/>
          <w:color w:val="404040" w:themeColor="text1" w:themeTint="BF"/>
        </w:rPr>
      </w:pPr>
      <w:r w:rsidRPr="00FE6A14">
        <w:rPr>
          <w:rStyle w:val="BookTitle"/>
          <w:color w:val="404040" w:themeColor="text1" w:themeTint="BF"/>
        </w:rPr>
        <w:t xml:space="preserve">Closing date: </w:t>
      </w:r>
      <w:r w:rsidR="00001C52">
        <w:rPr>
          <w:rStyle w:val="BookTitle"/>
          <w:color w:val="404040" w:themeColor="text1" w:themeTint="BF"/>
        </w:rPr>
        <w:t>Wednesday 20</w:t>
      </w:r>
      <w:r w:rsidR="00001C52" w:rsidRPr="00001C52">
        <w:rPr>
          <w:rStyle w:val="BookTitle"/>
          <w:color w:val="404040" w:themeColor="text1" w:themeTint="BF"/>
          <w:vertAlign w:val="superscript"/>
        </w:rPr>
        <w:t>th</w:t>
      </w:r>
      <w:r w:rsidR="00001C52">
        <w:rPr>
          <w:rStyle w:val="BookTitle"/>
          <w:color w:val="404040" w:themeColor="text1" w:themeTint="BF"/>
        </w:rPr>
        <w:t xml:space="preserve"> </w:t>
      </w:r>
      <w:r w:rsidR="000315A7" w:rsidRPr="000315A7">
        <w:rPr>
          <w:rStyle w:val="BookTitle"/>
          <w:color w:val="404040" w:themeColor="text1" w:themeTint="BF"/>
        </w:rPr>
        <w:t>January 2021 at 9am</w:t>
      </w:r>
    </w:p>
    <w:p w14:paraId="1DE406B0" w14:textId="39B1C8C4" w:rsidR="00FE6A14" w:rsidRPr="00FE6A14" w:rsidRDefault="00FE6A14" w:rsidP="00FE6A14">
      <w:pPr>
        <w:pStyle w:val="NoSpacing"/>
        <w:rPr>
          <w:rStyle w:val="BookTitle"/>
          <w:color w:val="404040" w:themeColor="text1" w:themeTint="BF"/>
        </w:rPr>
      </w:pPr>
      <w:r w:rsidRPr="00FE6A14">
        <w:rPr>
          <w:rStyle w:val="BookTitle"/>
          <w:color w:val="404040" w:themeColor="text1" w:themeTint="BF"/>
        </w:rPr>
        <w:t xml:space="preserve">Interview date: </w:t>
      </w:r>
      <w:r w:rsidR="00001C52">
        <w:rPr>
          <w:rStyle w:val="BookTitle"/>
          <w:color w:val="404040" w:themeColor="text1" w:themeTint="BF"/>
        </w:rPr>
        <w:t>TBC</w:t>
      </w:r>
    </w:p>
    <w:p w14:paraId="2E204977" w14:textId="77777777" w:rsidR="00FE6A14" w:rsidRPr="00FE6A14" w:rsidRDefault="00FE6A14" w:rsidP="00FE6A14">
      <w:pPr>
        <w:pStyle w:val="NoSpacing"/>
        <w:rPr>
          <w:b/>
          <w:color w:val="404040" w:themeColor="text1" w:themeTint="BF"/>
        </w:rPr>
      </w:pPr>
    </w:p>
    <w:p w14:paraId="1EDDF0D3" w14:textId="1933BE18" w:rsidR="005720B5" w:rsidRPr="00FE6A14" w:rsidRDefault="005720B5" w:rsidP="005720B5">
      <w:pPr>
        <w:jc w:val="both"/>
        <w:rPr>
          <w:rFonts w:eastAsia="Times New Roman"/>
          <w:color w:val="404040" w:themeColor="text1" w:themeTint="BF"/>
        </w:rPr>
      </w:pPr>
      <w:r w:rsidRPr="00FE6A14">
        <w:rPr>
          <w:rFonts w:eastAsia="Times New Roman"/>
          <w:color w:val="404040" w:themeColor="text1" w:themeTint="BF"/>
        </w:rPr>
        <w:t xml:space="preserve">Thank you for your interest in </w:t>
      </w:r>
      <w:r w:rsidR="00FE6A14" w:rsidRPr="00FE6A14">
        <w:rPr>
          <w:rFonts w:eastAsia="Times New Roman"/>
          <w:color w:val="404040" w:themeColor="text1" w:themeTint="BF"/>
        </w:rPr>
        <w:t xml:space="preserve">joining the YMCA </w:t>
      </w:r>
      <w:proofErr w:type="spellStart"/>
      <w:r w:rsidR="00FE6A14" w:rsidRPr="00FE6A14">
        <w:rPr>
          <w:rFonts w:eastAsia="Times New Roman"/>
          <w:color w:val="404040" w:themeColor="text1" w:themeTint="BF"/>
        </w:rPr>
        <w:t>DownsLink</w:t>
      </w:r>
      <w:proofErr w:type="spellEnd"/>
      <w:r w:rsidR="00FE6A14" w:rsidRPr="00FE6A14">
        <w:rPr>
          <w:rFonts w:eastAsia="Times New Roman"/>
          <w:color w:val="404040" w:themeColor="text1" w:themeTint="BF"/>
        </w:rPr>
        <w:t xml:space="preserve"> Group. </w:t>
      </w:r>
    </w:p>
    <w:p w14:paraId="436C9A2E" w14:textId="2BC19E9A" w:rsidR="009B0D6A" w:rsidRPr="00FE6A14" w:rsidRDefault="00FE6A14" w:rsidP="007E7667">
      <w:pPr>
        <w:pStyle w:val="NoSpacing"/>
        <w:spacing w:line="276" w:lineRule="auto"/>
        <w:rPr>
          <w:color w:val="404040" w:themeColor="text1" w:themeTint="BF"/>
        </w:rPr>
      </w:pPr>
      <w:r w:rsidRPr="00FE6A14">
        <w:rPr>
          <w:color w:val="404040" w:themeColor="text1" w:themeTint="BF"/>
        </w:rPr>
        <w:t>This job pack contains the following</w:t>
      </w:r>
      <w:r w:rsidR="005720B5" w:rsidRPr="00FE6A14">
        <w:rPr>
          <w:color w:val="404040" w:themeColor="text1" w:themeTint="BF"/>
        </w:rPr>
        <w:t>:</w:t>
      </w:r>
    </w:p>
    <w:p w14:paraId="5E498696" w14:textId="62E93439" w:rsidR="00BC7889" w:rsidRPr="00FE6A14" w:rsidRDefault="00BC7889" w:rsidP="00BC7889">
      <w:pPr>
        <w:pStyle w:val="NoSpacing"/>
        <w:numPr>
          <w:ilvl w:val="0"/>
          <w:numId w:val="36"/>
        </w:numPr>
        <w:spacing w:line="276" w:lineRule="auto"/>
        <w:rPr>
          <w:color w:val="FFFFFF" w:themeColor="background1"/>
          <w:highlight w:val="darkCyan"/>
        </w:rPr>
      </w:pPr>
      <w:r w:rsidRPr="00FE6A14">
        <w:rPr>
          <w:color w:val="FFFFFF" w:themeColor="background1"/>
          <w:highlight w:val="darkCyan"/>
        </w:rPr>
        <w:t xml:space="preserve">Job Profile and Person Specification – to refer to on your application </w:t>
      </w:r>
    </w:p>
    <w:p w14:paraId="17A0E33D" w14:textId="77777777" w:rsidR="005D1782" w:rsidRPr="00FE6A14" w:rsidRDefault="005D1782" w:rsidP="005D1782">
      <w:pPr>
        <w:pStyle w:val="NoSpacing"/>
        <w:numPr>
          <w:ilvl w:val="0"/>
          <w:numId w:val="36"/>
        </w:numPr>
        <w:spacing w:line="276" w:lineRule="auto"/>
        <w:rPr>
          <w:color w:val="404040" w:themeColor="text1" w:themeTint="BF"/>
        </w:rPr>
      </w:pPr>
      <w:r w:rsidRPr="00FE6A14">
        <w:rPr>
          <w:color w:val="404040" w:themeColor="text1" w:themeTint="BF"/>
        </w:rPr>
        <w:t>Principal Terms &amp; Conditions</w:t>
      </w:r>
    </w:p>
    <w:p w14:paraId="3863B426" w14:textId="77777777" w:rsidR="005720B5" w:rsidRPr="00FE6A14" w:rsidRDefault="005720B5" w:rsidP="007E7667">
      <w:pPr>
        <w:pStyle w:val="NoSpacing"/>
        <w:numPr>
          <w:ilvl w:val="0"/>
          <w:numId w:val="36"/>
        </w:numPr>
        <w:spacing w:line="276" w:lineRule="auto"/>
        <w:rPr>
          <w:color w:val="404040" w:themeColor="text1" w:themeTint="BF"/>
        </w:rPr>
      </w:pPr>
      <w:r w:rsidRPr="00FE6A14">
        <w:rPr>
          <w:color w:val="404040" w:themeColor="text1" w:themeTint="BF"/>
        </w:rPr>
        <w:t>Welcome to Applicants</w:t>
      </w:r>
    </w:p>
    <w:p w14:paraId="5626DD6E" w14:textId="40AD88CF" w:rsidR="005720B5" w:rsidRPr="00FE6A14" w:rsidRDefault="005720B5" w:rsidP="005D1782">
      <w:pPr>
        <w:pStyle w:val="NoSpacing"/>
        <w:numPr>
          <w:ilvl w:val="0"/>
          <w:numId w:val="36"/>
        </w:numPr>
        <w:spacing w:line="276" w:lineRule="auto"/>
        <w:rPr>
          <w:color w:val="404040" w:themeColor="text1" w:themeTint="BF"/>
        </w:rPr>
      </w:pPr>
      <w:r w:rsidRPr="00FE6A14">
        <w:rPr>
          <w:color w:val="404040" w:themeColor="text1" w:themeTint="BF"/>
        </w:rPr>
        <w:t>The YMCA Movement</w:t>
      </w:r>
      <w:r w:rsidR="005D1782" w:rsidRPr="00FE6A14">
        <w:rPr>
          <w:color w:val="404040" w:themeColor="text1" w:themeTint="BF"/>
        </w:rPr>
        <w:t xml:space="preserve">, </w:t>
      </w:r>
      <w:r w:rsidRPr="00FE6A14">
        <w:rPr>
          <w:color w:val="404040" w:themeColor="text1" w:themeTint="BF"/>
        </w:rPr>
        <w:t>Our Vis</w:t>
      </w:r>
      <w:r w:rsidR="007E7667" w:rsidRPr="00FE6A14">
        <w:rPr>
          <w:color w:val="404040" w:themeColor="text1" w:themeTint="BF"/>
        </w:rPr>
        <w:t>i</w:t>
      </w:r>
      <w:r w:rsidRPr="00FE6A14">
        <w:rPr>
          <w:color w:val="404040" w:themeColor="text1" w:themeTint="BF"/>
        </w:rPr>
        <w:t>on</w:t>
      </w:r>
      <w:r w:rsidR="005D1782" w:rsidRPr="00FE6A14">
        <w:rPr>
          <w:color w:val="404040" w:themeColor="text1" w:themeTint="BF"/>
        </w:rPr>
        <w:t xml:space="preserve">, </w:t>
      </w:r>
      <w:r w:rsidRPr="00FE6A14">
        <w:rPr>
          <w:color w:val="404040" w:themeColor="text1" w:themeTint="BF"/>
        </w:rPr>
        <w:t>About Us</w:t>
      </w:r>
      <w:r w:rsidR="005D1782" w:rsidRPr="00FE6A14">
        <w:rPr>
          <w:color w:val="404040" w:themeColor="text1" w:themeTint="BF"/>
        </w:rPr>
        <w:t xml:space="preserve"> and </w:t>
      </w:r>
      <w:r w:rsidRPr="00FE6A14">
        <w:rPr>
          <w:color w:val="404040" w:themeColor="text1" w:themeTint="BF"/>
        </w:rPr>
        <w:t xml:space="preserve">Our </w:t>
      </w:r>
      <w:r w:rsidR="00B1572E" w:rsidRPr="00FE6A14">
        <w:rPr>
          <w:color w:val="404040" w:themeColor="text1" w:themeTint="BF"/>
        </w:rPr>
        <w:t>Structure</w:t>
      </w:r>
    </w:p>
    <w:p w14:paraId="36DDB666" w14:textId="3B1E0F93" w:rsidR="005D1782" w:rsidRDefault="005720B5" w:rsidP="00FE6A14">
      <w:pPr>
        <w:pStyle w:val="NoSpacing"/>
        <w:numPr>
          <w:ilvl w:val="0"/>
          <w:numId w:val="36"/>
        </w:numPr>
        <w:spacing w:line="276" w:lineRule="auto"/>
        <w:rPr>
          <w:color w:val="404040" w:themeColor="text1" w:themeTint="BF"/>
        </w:rPr>
      </w:pPr>
      <w:r w:rsidRPr="00FE6A14">
        <w:rPr>
          <w:color w:val="404040" w:themeColor="text1" w:themeTint="BF"/>
        </w:rPr>
        <w:t>Policy on the Recruitment of Ex-Offenders</w:t>
      </w:r>
    </w:p>
    <w:p w14:paraId="0B486088" w14:textId="77777777" w:rsidR="00FE6A14" w:rsidRPr="00FE6A14" w:rsidRDefault="00FE6A14" w:rsidP="00FE6A14">
      <w:pPr>
        <w:pStyle w:val="NoSpacing"/>
        <w:spacing w:line="276" w:lineRule="auto"/>
        <w:ind w:left="720"/>
        <w:rPr>
          <w:color w:val="404040" w:themeColor="text1" w:themeTint="BF"/>
        </w:rPr>
      </w:pPr>
    </w:p>
    <w:p w14:paraId="16753BF7" w14:textId="4C1EBEBC" w:rsidR="005720B5" w:rsidRPr="00FE6A14" w:rsidRDefault="00FE6A14" w:rsidP="00FE6A14">
      <w:pPr>
        <w:jc w:val="both"/>
        <w:rPr>
          <w:rFonts w:cs="Arial"/>
          <w:color w:val="404040" w:themeColor="text1" w:themeTint="BF"/>
          <w:lang w:val="en-US"/>
        </w:rPr>
      </w:pPr>
      <w:r w:rsidRPr="00FE6A14">
        <w:rPr>
          <w:rFonts w:cs="Arial"/>
          <w:color w:val="404040" w:themeColor="text1" w:themeTint="BF"/>
          <w:lang w:val="en-US"/>
        </w:rPr>
        <w:t>To apply, use this job pack and person specification to complete the application</w:t>
      </w:r>
      <w:r w:rsidRPr="00FE6A14">
        <w:rPr>
          <w:color w:val="404040" w:themeColor="text1" w:themeTint="BF"/>
          <w:lang w:val="en"/>
        </w:rPr>
        <w:t xml:space="preserve"> form and submit via email </w:t>
      </w:r>
      <w:r w:rsidR="00D74C86">
        <w:rPr>
          <w:color w:val="404040" w:themeColor="text1" w:themeTint="BF"/>
          <w:lang w:val="en"/>
        </w:rPr>
        <w:t>to</w:t>
      </w:r>
      <w:r w:rsidRPr="00FE6A14">
        <w:rPr>
          <w:color w:val="404040" w:themeColor="text1" w:themeTint="BF"/>
          <w:lang w:val="en"/>
        </w:rPr>
        <w:t xml:space="preserve"> recruitment@ymcadlg.org, preferably as a Word document. Put the job title in the subject bar and ideally save your application as ‘your name APPLICATION’. </w:t>
      </w:r>
      <w:r w:rsidR="00A93637" w:rsidRPr="00FE6A14">
        <w:rPr>
          <w:color w:val="404040" w:themeColor="text1" w:themeTint="BF"/>
          <w:lang w:val="en"/>
        </w:rPr>
        <w:t>If you would like a form with a dyslexia</w:t>
      </w:r>
      <w:r w:rsidR="00D74C86">
        <w:rPr>
          <w:color w:val="404040" w:themeColor="text1" w:themeTint="BF"/>
          <w:lang w:val="en"/>
        </w:rPr>
        <w:t>-</w:t>
      </w:r>
      <w:r w:rsidR="00A93637" w:rsidRPr="00FE6A14">
        <w:rPr>
          <w:color w:val="404040" w:themeColor="text1" w:themeTint="BF"/>
          <w:lang w:val="en"/>
        </w:rPr>
        <w:t>friendly font, please get in touch.</w:t>
      </w:r>
      <w:r w:rsidR="00A93637" w:rsidRPr="00FE6A14">
        <w:rPr>
          <w:color w:val="404040" w:themeColor="text1" w:themeTint="BF"/>
        </w:rPr>
        <w:t xml:space="preserve"> </w:t>
      </w:r>
    </w:p>
    <w:p w14:paraId="2A8A3DF6" w14:textId="3C52CC32" w:rsidR="005720B5" w:rsidRPr="00FE6A14" w:rsidRDefault="005720B5" w:rsidP="00FE6A14">
      <w:pPr>
        <w:jc w:val="both"/>
        <w:rPr>
          <w:color w:val="404040" w:themeColor="text1" w:themeTint="BF"/>
          <w:lang w:val="en"/>
        </w:rPr>
      </w:pPr>
      <w:r w:rsidRPr="00FE6A14">
        <w:rPr>
          <w:color w:val="404040" w:themeColor="text1" w:themeTint="BF"/>
          <w:lang w:val="en"/>
        </w:rPr>
        <w:t>If you have not heard from us within 2 weeks of the closing date, please assume that your application was not successful on this occasion.</w:t>
      </w:r>
    </w:p>
    <w:p w14:paraId="36C675CD" w14:textId="76A2169B" w:rsidR="00A93637" w:rsidRPr="00FE6A14" w:rsidRDefault="00A93637" w:rsidP="00FE6A14">
      <w:pPr>
        <w:jc w:val="both"/>
        <w:rPr>
          <w:color w:val="404040" w:themeColor="text1" w:themeTint="BF"/>
        </w:rPr>
      </w:pPr>
      <w:r w:rsidRPr="00FE6A14">
        <w:rPr>
          <w:color w:val="404040" w:themeColor="text1" w:themeTint="BF"/>
        </w:rPr>
        <w:t xml:space="preserve">YMCA </w:t>
      </w:r>
      <w:proofErr w:type="spellStart"/>
      <w:r w:rsidRPr="00FE6A14">
        <w:rPr>
          <w:color w:val="404040" w:themeColor="text1" w:themeTint="BF"/>
        </w:rPr>
        <w:t>DownsLink</w:t>
      </w:r>
      <w:proofErr w:type="spellEnd"/>
      <w:r w:rsidRPr="00FE6A14">
        <w:rPr>
          <w:color w:val="404040" w:themeColor="text1" w:themeTint="BF"/>
        </w:rPr>
        <w:t xml:space="preserve"> Group welcomes applications from all sections of the community. We value diversity and promote inclusion, which we demonstrate through our activities, as well as in our policies and working practices. Reinforced by our culture and values, we seek to create an inspiring and inclusive place to work.</w:t>
      </w:r>
    </w:p>
    <w:p w14:paraId="27E7B2EA" w14:textId="465802A1" w:rsidR="008F5F52" w:rsidRPr="00FE6A14" w:rsidRDefault="005720B5" w:rsidP="00A93637">
      <w:pPr>
        <w:spacing w:after="120"/>
        <w:jc w:val="both"/>
        <w:outlineLvl w:val="0"/>
        <w:rPr>
          <w:rFonts w:eastAsia="Calibri" w:cs="Arial"/>
          <w:b/>
          <w:i/>
          <w:color w:val="404040" w:themeColor="text1" w:themeTint="BF"/>
        </w:rPr>
      </w:pPr>
      <w:r w:rsidRPr="00FE6A14">
        <w:rPr>
          <w:rFonts w:eastAsia="Calibri" w:cs="Arial"/>
          <w:b/>
          <w:i/>
          <w:color w:val="404040" w:themeColor="text1" w:themeTint="BF"/>
        </w:rPr>
        <w:t xml:space="preserve">YMCA </w:t>
      </w:r>
      <w:proofErr w:type="spellStart"/>
      <w:r w:rsidR="002264DE" w:rsidRPr="00FE6A14">
        <w:rPr>
          <w:rFonts w:eastAsia="Calibri" w:cs="Arial"/>
          <w:b/>
          <w:i/>
          <w:color w:val="404040" w:themeColor="text1" w:themeTint="BF"/>
        </w:rPr>
        <w:t>DownsLink</w:t>
      </w:r>
      <w:proofErr w:type="spellEnd"/>
      <w:r w:rsidRPr="00FE6A14">
        <w:rPr>
          <w:rFonts w:eastAsia="Calibri" w:cs="Arial"/>
          <w:b/>
          <w:i/>
          <w:color w:val="404040" w:themeColor="text1" w:themeTint="BF"/>
        </w:rPr>
        <w:t xml:space="preserve"> Group requires all staff and volunteers to be committed to safeguarding and promoting the welfare of children, young people and vulnerable adults.</w:t>
      </w:r>
      <w:r w:rsidR="00D74C86">
        <w:rPr>
          <w:rFonts w:eastAsia="Calibri" w:cs="Arial"/>
          <w:b/>
          <w:i/>
          <w:color w:val="404040" w:themeColor="text1" w:themeTint="BF"/>
        </w:rPr>
        <w:t xml:space="preserve"> </w:t>
      </w:r>
      <w:r w:rsidRPr="00FE6A14">
        <w:rPr>
          <w:rFonts w:eastAsia="Calibri" w:cs="Arial"/>
          <w:b/>
          <w:i/>
          <w:color w:val="404040" w:themeColor="text1" w:themeTint="BF"/>
        </w:rPr>
        <w:t>Successful applicants are required to undertake a</w:t>
      </w:r>
      <w:r w:rsidR="00FE6A14" w:rsidRPr="00FE6A14">
        <w:rPr>
          <w:rFonts w:eastAsia="Calibri" w:cs="Arial"/>
          <w:b/>
          <w:i/>
          <w:color w:val="404040" w:themeColor="text1" w:themeTint="BF"/>
        </w:rPr>
        <w:t xml:space="preserve"> full</w:t>
      </w:r>
      <w:r w:rsidRPr="00FE6A14">
        <w:rPr>
          <w:rFonts w:eastAsia="Calibri" w:cs="Arial"/>
          <w:b/>
          <w:i/>
          <w:color w:val="404040" w:themeColor="text1" w:themeTint="BF"/>
        </w:rPr>
        <w:t xml:space="preserve"> </w:t>
      </w:r>
      <w:r w:rsidR="00FE6A14" w:rsidRPr="00FE6A14">
        <w:rPr>
          <w:rFonts w:eastAsia="Calibri" w:cs="Arial"/>
          <w:b/>
          <w:i/>
          <w:color w:val="404040" w:themeColor="text1" w:themeTint="BF"/>
        </w:rPr>
        <w:t>e</w:t>
      </w:r>
      <w:r w:rsidRPr="00FE6A14">
        <w:rPr>
          <w:rFonts w:eastAsia="Calibri" w:cs="Arial"/>
          <w:b/>
          <w:i/>
          <w:color w:val="404040" w:themeColor="text1" w:themeTint="BF"/>
        </w:rPr>
        <w:t xml:space="preserve">nhanced </w:t>
      </w:r>
      <w:r w:rsidR="00FE6A14" w:rsidRPr="00FE6A14">
        <w:rPr>
          <w:rFonts w:eastAsia="Calibri" w:cs="Arial"/>
          <w:b/>
          <w:i/>
          <w:color w:val="404040" w:themeColor="text1" w:themeTint="BF"/>
        </w:rPr>
        <w:t>d</w:t>
      </w:r>
      <w:r w:rsidRPr="00FE6A14">
        <w:rPr>
          <w:rFonts w:eastAsia="Calibri" w:cs="Arial"/>
          <w:b/>
          <w:i/>
          <w:color w:val="404040" w:themeColor="text1" w:themeTint="BF"/>
        </w:rPr>
        <w:t>isclosure via the Disclosure and Barring Service (DBS).</w:t>
      </w:r>
    </w:p>
    <w:p w14:paraId="3AF3DB3A" w14:textId="1D5D15F4" w:rsidR="00FE6A14" w:rsidRPr="00FE6A14" w:rsidRDefault="00FE6A14" w:rsidP="00A93637">
      <w:pPr>
        <w:spacing w:after="120"/>
        <w:jc w:val="both"/>
        <w:outlineLvl w:val="0"/>
        <w:rPr>
          <w:rFonts w:eastAsia="Calibri" w:cs="Arial"/>
          <w:color w:val="404040" w:themeColor="text1" w:themeTint="BF"/>
        </w:rPr>
      </w:pPr>
      <w:r w:rsidRPr="00FE6A14">
        <w:rPr>
          <w:rFonts w:eastAsia="Calibri" w:cs="Arial"/>
          <w:color w:val="404040" w:themeColor="text1" w:themeTint="BF"/>
        </w:rPr>
        <w:t>We look forward to receiving your application.</w:t>
      </w:r>
    </w:p>
    <w:p w14:paraId="7EC782EF" w14:textId="77777777" w:rsidR="005720B5" w:rsidRPr="00FE6A14" w:rsidRDefault="005720B5" w:rsidP="005720B5">
      <w:pPr>
        <w:jc w:val="both"/>
        <w:rPr>
          <w:rFonts w:eastAsia="Times New Roman" w:cs="Arial"/>
          <w:color w:val="404040" w:themeColor="text1" w:themeTint="BF"/>
        </w:rPr>
      </w:pPr>
      <w:r w:rsidRPr="00FE6A14">
        <w:rPr>
          <w:rFonts w:eastAsia="Times New Roman" w:cs="Arial"/>
          <w:color w:val="404040" w:themeColor="text1" w:themeTint="BF"/>
        </w:rPr>
        <w:t>Yours faithfully,</w:t>
      </w:r>
    </w:p>
    <w:p w14:paraId="46F7196A" w14:textId="77777777" w:rsidR="008F5F52" w:rsidRDefault="008F5F52" w:rsidP="008F5F52">
      <w:pPr>
        <w:pStyle w:val="NoSpacing"/>
        <w:rPr>
          <w:noProof/>
          <w:lang w:eastAsia="en-GB"/>
        </w:rPr>
      </w:pPr>
      <w:r>
        <w:rPr>
          <w:noProof/>
        </w:rPr>
        <w:drawing>
          <wp:inline distT="0" distB="0" distL="0" distR="0" wp14:anchorId="7DF40F90" wp14:editId="170602DF">
            <wp:extent cx="1362075" cy="552450"/>
            <wp:effectExtent l="0" t="0" r="9525" b="0"/>
            <wp:docPr id="9" name="Picture 9"/>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lum bright="20000"/>
                      <a:extLst>
                        <a:ext uri="{28A0092B-C50C-407E-A947-70E740481C1C}">
                          <a14:useLocalDpi xmlns:a14="http://schemas.microsoft.com/office/drawing/2010/main" val="0"/>
                        </a:ext>
                      </a:extLst>
                    </a:blip>
                    <a:srcRect/>
                    <a:stretch>
                      <a:fillRect/>
                    </a:stretch>
                  </pic:blipFill>
                  <pic:spPr bwMode="auto">
                    <a:xfrm>
                      <a:off x="0" y="0"/>
                      <a:ext cx="1362075" cy="552450"/>
                    </a:xfrm>
                    <a:prstGeom prst="rect">
                      <a:avLst/>
                    </a:prstGeom>
                    <a:noFill/>
                    <a:ln>
                      <a:noFill/>
                    </a:ln>
                  </pic:spPr>
                </pic:pic>
              </a:graphicData>
            </a:graphic>
          </wp:inline>
        </w:drawing>
      </w:r>
    </w:p>
    <w:p w14:paraId="1096C476" w14:textId="4EC6BCC0" w:rsidR="00BD05EE" w:rsidRPr="00A93637" w:rsidRDefault="008F5F52" w:rsidP="008F5F52">
      <w:pPr>
        <w:pStyle w:val="NoSpacing"/>
        <w:rPr>
          <w:b/>
          <w:noProof/>
          <w:color w:val="262626" w:themeColor="text1" w:themeTint="D9"/>
          <w:lang w:eastAsia="en-GB"/>
        </w:rPr>
      </w:pPr>
      <w:r w:rsidRPr="00A93637">
        <w:rPr>
          <w:b/>
          <w:noProof/>
          <w:color w:val="262626" w:themeColor="text1" w:themeTint="D9"/>
          <w:lang w:eastAsia="en-GB"/>
        </w:rPr>
        <w:t xml:space="preserve">Charley </w:t>
      </w:r>
      <w:r w:rsidR="00D74C86">
        <w:rPr>
          <w:b/>
          <w:noProof/>
          <w:color w:val="262626" w:themeColor="text1" w:themeTint="D9"/>
          <w:lang w:eastAsia="en-GB"/>
        </w:rPr>
        <w:t>Lockie</w:t>
      </w:r>
    </w:p>
    <w:p w14:paraId="02FBAB41" w14:textId="2D23CFDC" w:rsidR="008F5F52" w:rsidRPr="00A93637" w:rsidRDefault="008F5F52" w:rsidP="008F5F52">
      <w:pPr>
        <w:pStyle w:val="NoSpacing"/>
        <w:rPr>
          <w:rFonts w:eastAsia="Times New Roman" w:cs="Arial"/>
          <w:b/>
          <w:i/>
          <w:color w:val="262626" w:themeColor="text1" w:themeTint="D9"/>
        </w:rPr>
      </w:pPr>
      <w:r w:rsidRPr="00A93637">
        <w:rPr>
          <w:b/>
          <w:i/>
          <w:noProof/>
          <w:color w:val="262626" w:themeColor="text1" w:themeTint="D9"/>
          <w:lang w:eastAsia="en-GB"/>
        </w:rPr>
        <w:t xml:space="preserve">Recruitment and HR </w:t>
      </w:r>
      <w:r w:rsidR="009F130C">
        <w:rPr>
          <w:b/>
          <w:i/>
          <w:noProof/>
          <w:color w:val="262626" w:themeColor="text1" w:themeTint="D9"/>
          <w:lang w:eastAsia="en-GB"/>
        </w:rPr>
        <w:t xml:space="preserve">Administration </w:t>
      </w:r>
      <w:r w:rsidR="00A93637" w:rsidRPr="00A93637">
        <w:rPr>
          <w:b/>
          <w:i/>
          <w:noProof/>
          <w:color w:val="262626" w:themeColor="text1" w:themeTint="D9"/>
          <w:lang w:eastAsia="en-GB"/>
        </w:rPr>
        <w:t>Manager</w:t>
      </w:r>
    </w:p>
    <w:p w14:paraId="0BE57B90" w14:textId="77777777" w:rsidR="00EB257E" w:rsidRDefault="00EB257E">
      <w:pPr>
        <w:rPr>
          <w:rFonts w:eastAsia="Times New Roman" w:cs="Times New Roman"/>
          <w:b/>
          <w:bCs/>
          <w:color w:val="1F497D"/>
          <w:sz w:val="28"/>
          <w:szCs w:val="28"/>
        </w:rPr>
      </w:pPr>
      <w:r>
        <w:rPr>
          <w:rFonts w:eastAsia="Times New Roman" w:cs="Times New Roman"/>
          <w:b/>
          <w:bCs/>
          <w:color w:val="1F497D"/>
          <w:sz w:val="28"/>
          <w:szCs w:val="28"/>
        </w:rPr>
        <w:br w:type="page"/>
      </w:r>
    </w:p>
    <w:bookmarkStart w:id="0" w:name="_Hlk53748789"/>
    <w:p w14:paraId="2E9CD7AA" w14:textId="6C0DF643" w:rsidR="00C41843" w:rsidRPr="00247595" w:rsidRDefault="001A5382" w:rsidP="00C41843">
      <w:pPr>
        <w:pStyle w:val="Title"/>
        <w:rPr>
          <w:rFonts w:eastAsia="Times New Roman"/>
          <w:sz w:val="32"/>
        </w:rPr>
      </w:pPr>
      <w:sdt>
        <w:sdtPr>
          <w:rPr>
            <w:rFonts w:eastAsia="Times New Roman"/>
          </w:rPr>
          <w:alias w:val="Title"/>
          <w:tag w:val=""/>
          <w:id w:val="-1268613660"/>
          <w:placeholder>
            <w:docPart w:val="D19F2FED050D43FC9D6239272494EEFB"/>
          </w:placeholder>
          <w:dataBinding w:prefixMappings="xmlns:ns0='http://purl.org/dc/elements/1.1/' xmlns:ns1='http://schemas.openxmlformats.org/package/2006/metadata/core-properties' " w:xpath="/ns1:coreProperties[1]/ns0:title[1]" w:storeItemID="{6C3C8BC8-F283-45AE-878A-BAB7291924A1}"/>
          <w:text/>
        </w:sdtPr>
        <w:sdtEndPr/>
        <w:sdtContent>
          <w:r w:rsidR="00C41843">
            <w:rPr>
              <w:rFonts w:eastAsia="Times New Roman"/>
            </w:rPr>
            <w:t>Job Profile</w:t>
          </w:r>
        </w:sdtContent>
      </w:sdt>
      <w:r w:rsidR="00C41843" w:rsidRPr="00247595">
        <w:rPr>
          <w:rFonts w:eastAsia="Times New Roman"/>
          <w:sz w:val="32"/>
        </w:rPr>
        <w:t xml:space="preserve"> </w:t>
      </w:r>
      <w:r w:rsidR="00C41843" w:rsidRPr="00494BA6">
        <w:rPr>
          <w:rStyle w:val="Heading1Char"/>
          <w:sz w:val="36"/>
          <w:szCs w:val="36"/>
        </w:rPr>
        <w:t>WiSE Project Worker</w:t>
      </w:r>
    </w:p>
    <w:p w14:paraId="520A5AF8" w14:textId="77777777" w:rsidR="00C41843" w:rsidRPr="00494BA6" w:rsidRDefault="00C41843" w:rsidP="00C41843">
      <w:pPr>
        <w:pStyle w:val="NoSpacing"/>
        <w:rPr>
          <w:rStyle w:val="BookTitle"/>
        </w:rPr>
      </w:pPr>
      <w:r w:rsidRPr="00494BA6">
        <w:rPr>
          <w:rStyle w:val="Heading2Char"/>
        </w:rPr>
        <w:t>Reporting to</w:t>
      </w:r>
      <w:r w:rsidRPr="00494BA6">
        <w:rPr>
          <w:rStyle w:val="Heading2Char"/>
        </w:rPr>
        <w:tab/>
      </w:r>
      <w:r w:rsidRPr="00494BA6">
        <w:rPr>
          <w:rStyle w:val="BookTitle"/>
        </w:rPr>
        <w:t>WiSE Project Manager</w:t>
      </w:r>
      <w:r w:rsidRPr="00494BA6">
        <w:rPr>
          <w:rStyle w:val="BookTitle"/>
        </w:rPr>
        <w:tab/>
      </w:r>
    </w:p>
    <w:p w14:paraId="7250AE23" w14:textId="77777777" w:rsidR="00C41843" w:rsidRPr="00494BA6" w:rsidRDefault="00C41843" w:rsidP="00C41843">
      <w:pPr>
        <w:pStyle w:val="NoSpacing"/>
        <w:rPr>
          <w:rStyle w:val="BookTitle"/>
        </w:rPr>
      </w:pPr>
      <w:r w:rsidRPr="00494BA6">
        <w:rPr>
          <w:rStyle w:val="Heading2Char"/>
        </w:rPr>
        <w:t>Service Area</w:t>
      </w:r>
      <w:r w:rsidRPr="00494BA6">
        <w:rPr>
          <w:rStyle w:val="BookTitle"/>
        </w:rPr>
        <w:tab/>
        <w:t>Children &amp; Young People’s Services</w:t>
      </w:r>
      <w:r w:rsidRPr="00494BA6">
        <w:rPr>
          <w:rStyle w:val="BookTitle"/>
        </w:rPr>
        <w:tab/>
      </w:r>
    </w:p>
    <w:p w14:paraId="1C3570F3" w14:textId="77777777" w:rsidR="00C41843" w:rsidRPr="00C714BF" w:rsidRDefault="00C41843" w:rsidP="00C41843">
      <w:pPr>
        <w:keepNext/>
        <w:keepLines/>
        <w:spacing w:before="200" w:after="120"/>
        <w:outlineLvl w:val="1"/>
        <w:rPr>
          <w:rFonts w:eastAsia="Times New Roman" w:cs="Times New Roman"/>
          <w:bCs/>
        </w:rPr>
      </w:pPr>
      <w:r w:rsidRPr="00C714BF">
        <w:rPr>
          <w:rFonts w:eastAsia="Times New Roman" w:cs="Times New Roman"/>
          <w:bCs/>
        </w:rPr>
        <w:t xml:space="preserve">WiSE is a specialist sexual exploitation service, delivered by YMCA </w:t>
      </w:r>
      <w:proofErr w:type="spellStart"/>
      <w:r w:rsidRPr="00C714BF">
        <w:rPr>
          <w:rFonts w:eastAsia="Times New Roman" w:cs="Times New Roman"/>
          <w:bCs/>
        </w:rPr>
        <w:t>DownsLink</w:t>
      </w:r>
      <w:proofErr w:type="spellEnd"/>
      <w:r w:rsidRPr="00C714BF">
        <w:rPr>
          <w:rFonts w:eastAsia="Times New Roman" w:cs="Times New Roman"/>
          <w:bCs/>
        </w:rPr>
        <w:t xml:space="preserve"> Group and operating across East Sussex, Brighton &amp; Hove and Surrey.</w:t>
      </w:r>
    </w:p>
    <w:p w14:paraId="493AD40C" w14:textId="77777777" w:rsidR="00C41843" w:rsidRPr="000B7538" w:rsidRDefault="00C41843" w:rsidP="00C41843">
      <w:pPr>
        <w:pStyle w:val="Heading1"/>
        <w:rPr>
          <w:rFonts w:eastAsia="Times New Roman"/>
        </w:rPr>
      </w:pPr>
      <w:r w:rsidRPr="000B7538">
        <w:rPr>
          <w:rFonts w:eastAsia="Times New Roman"/>
        </w:rPr>
        <w:t>Job Purpose</w:t>
      </w:r>
    </w:p>
    <w:p w14:paraId="70E5ABEB" w14:textId="77777777" w:rsidR="00C41843" w:rsidRPr="000B7538" w:rsidRDefault="00C41843" w:rsidP="00C41843">
      <w:pPr>
        <w:spacing w:after="120"/>
        <w:jc w:val="both"/>
        <w:rPr>
          <w:rFonts w:eastAsia="Calibri" w:cs="Arial"/>
          <w:color w:val="000000"/>
        </w:rPr>
      </w:pPr>
      <w:r w:rsidRPr="000B7538">
        <w:rPr>
          <w:rFonts w:eastAsia="Calibri" w:cs="Arial"/>
          <w:color w:val="000000"/>
        </w:rPr>
        <w:t>To provide case work support or peer group in</w:t>
      </w:r>
      <w:r>
        <w:rPr>
          <w:rFonts w:eastAsia="Calibri" w:cs="Arial"/>
          <w:color w:val="000000"/>
        </w:rPr>
        <w:t xml:space="preserve">terventions to young people (up to </w:t>
      </w:r>
      <w:r w:rsidRPr="000B7538">
        <w:rPr>
          <w:rFonts w:eastAsia="Calibri" w:cs="Arial"/>
          <w:color w:val="000000"/>
        </w:rPr>
        <w:t>25</w:t>
      </w:r>
      <w:r>
        <w:rPr>
          <w:rFonts w:eastAsia="Calibri" w:cs="Arial"/>
          <w:color w:val="000000"/>
        </w:rPr>
        <w:t xml:space="preserve"> years</w:t>
      </w:r>
      <w:r w:rsidRPr="000B7538">
        <w:rPr>
          <w:rFonts w:eastAsia="Calibri" w:cs="Arial"/>
          <w:color w:val="000000"/>
        </w:rPr>
        <w:t>) who have been identified as being at ri</w:t>
      </w:r>
      <w:r>
        <w:rPr>
          <w:rFonts w:eastAsia="Calibri" w:cs="Arial"/>
          <w:color w:val="000000"/>
        </w:rPr>
        <w:t>sk of / or experiencing sexual or criminal exploitation.</w:t>
      </w:r>
      <w:r w:rsidRPr="000B7538">
        <w:rPr>
          <w:rFonts w:eastAsia="Calibri" w:cs="Arial"/>
          <w:color w:val="000000"/>
        </w:rPr>
        <w:t xml:space="preserve">  </w:t>
      </w:r>
    </w:p>
    <w:p w14:paraId="3601553A" w14:textId="77777777" w:rsidR="00C41843" w:rsidRPr="000B7538" w:rsidRDefault="00C41843" w:rsidP="00C41843">
      <w:pPr>
        <w:spacing w:after="120"/>
        <w:jc w:val="both"/>
        <w:rPr>
          <w:rFonts w:eastAsia="Calibri" w:cs="Arial"/>
          <w:color w:val="000000"/>
        </w:rPr>
      </w:pPr>
      <w:r w:rsidRPr="000B7538">
        <w:rPr>
          <w:rFonts w:eastAsia="Calibri" w:cs="Arial"/>
          <w:color w:val="000000"/>
        </w:rPr>
        <w:t xml:space="preserve">To work collaboratively with other professionals and support interventions that lead to prosecutions and measures to disrupt the activity of perpetrators.  </w:t>
      </w:r>
    </w:p>
    <w:p w14:paraId="6C2F5979" w14:textId="77777777" w:rsidR="00C41843" w:rsidRPr="000B7538" w:rsidRDefault="00C41843" w:rsidP="00C41843">
      <w:pPr>
        <w:spacing w:after="120"/>
        <w:jc w:val="both"/>
        <w:rPr>
          <w:rFonts w:eastAsia="Calibri" w:cs="Arial"/>
          <w:color w:val="000000"/>
        </w:rPr>
      </w:pPr>
      <w:r>
        <w:rPr>
          <w:rFonts w:eastAsia="Calibri" w:cs="Arial"/>
          <w:color w:val="000000"/>
        </w:rPr>
        <w:t>To provide consultation, support and guidance to other professionals working directly with children and young people who are at risk of, or being exploited.</w:t>
      </w:r>
    </w:p>
    <w:p w14:paraId="6F887B21" w14:textId="77777777" w:rsidR="00C41843" w:rsidRPr="000B7538" w:rsidRDefault="00C41843" w:rsidP="00C41843">
      <w:pPr>
        <w:pStyle w:val="Heading1"/>
        <w:rPr>
          <w:rFonts w:eastAsia="Times New Roman"/>
        </w:rPr>
      </w:pPr>
      <w:r w:rsidRPr="000B7538">
        <w:rPr>
          <w:rFonts w:eastAsia="Times New Roman"/>
        </w:rPr>
        <w:t>Responsibilities</w:t>
      </w:r>
    </w:p>
    <w:p w14:paraId="61E88AB6" w14:textId="77777777" w:rsidR="00C41843" w:rsidRPr="00494BA6" w:rsidRDefault="00C41843" w:rsidP="00C41843">
      <w:pPr>
        <w:pStyle w:val="ListParagraph"/>
        <w:numPr>
          <w:ilvl w:val="0"/>
          <w:numId w:val="48"/>
        </w:numPr>
        <w:ind w:left="360"/>
        <w:rPr>
          <w:rFonts w:eastAsia="Times New Roman"/>
          <w:lang w:eastAsia="en-GB"/>
        </w:rPr>
      </w:pPr>
      <w:r w:rsidRPr="00494BA6">
        <w:rPr>
          <w:rFonts w:eastAsia="Times New Roman"/>
          <w:lang w:eastAsia="en-GB"/>
        </w:rPr>
        <w:t>To carry a caseload of young people who have been identified as vulnerable to / experiencing sexual or criminal exploitation and support them to stay safe and work towards leaving the influence of perpetrator/s.</w:t>
      </w:r>
    </w:p>
    <w:p w14:paraId="311E4D59" w14:textId="77777777" w:rsidR="00C41843" w:rsidRPr="00494BA6" w:rsidRDefault="00C41843" w:rsidP="00C41843">
      <w:pPr>
        <w:pStyle w:val="ListParagraph"/>
        <w:numPr>
          <w:ilvl w:val="0"/>
          <w:numId w:val="48"/>
        </w:numPr>
        <w:ind w:left="360"/>
        <w:rPr>
          <w:rFonts w:eastAsia="Times New Roman"/>
          <w:lang w:eastAsia="en-GB"/>
        </w:rPr>
      </w:pPr>
      <w:r w:rsidRPr="00494BA6">
        <w:rPr>
          <w:rFonts w:eastAsia="Times New Roman"/>
          <w:lang w:eastAsia="en-GB"/>
        </w:rPr>
        <w:t>To work closely with other professionals to provide an intensive care package which is specific to the needs of the individual young person, and provide consultation support / guidance to other professionals.</w:t>
      </w:r>
    </w:p>
    <w:p w14:paraId="728A1204" w14:textId="77777777" w:rsidR="00C41843" w:rsidRPr="00494BA6" w:rsidRDefault="00C41843" w:rsidP="00C41843">
      <w:pPr>
        <w:pStyle w:val="ListParagraph"/>
        <w:numPr>
          <w:ilvl w:val="0"/>
          <w:numId w:val="48"/>
        </w:numPr>
        <w:ind w:left="360"/>
        <w:rPr>
          <w:rFonts w:eastAsia="Times New Roman"/>
          <w:lang w:eastAsia="en-GB"/>
        </w:rPr>
      </w:pPr>
      <w:r w:rsidRPr="00494BA6">
        <w:rPr>
          <w:rFonts w:eastAsia="Times New Roman"/>
          <w:lang w:eastAsia="en-GB"/>
        </w:rPr>
        <w:t>To keep detailed case notes and monitoring information and contribute to the timely production of reports as required.</w:t>
      </w:r>
    </w:p>
    <w:p w14:paraId="35E2169E" w14:textId="77777777" w:rsidR="00C41843" w:rsidRPr="00494BA6" w:rsidRDefault="00C41843" w:rsidP="00C41843">
      <w:pPr>
        <w:pStyle w:val="ListParagraph"/>
        <w:numPr>
          <w:ilvl w:val="0"/>
          <w:numId w:val="48"/>
        </w:numPr>
        <w:ind w:left="360"/>
        <w:rPr>
          <w:rFonts w:eastAsia="Times New Roman"/>
          <w:lang w:eastAsia="en-GB"/>
        </w:rPr>
      </w:pPr>
      <w:r w:rsidRPr="00494BA6">
        <w:rPr>
          <w:rFonts w:eastAsia="Times New Roman"/>
          <w:lang w:eastAsia="en-GB"/>
        </w:rPr>
        <w:t xml:space="preserve">Participate in safeguarding meetings such as strategy meeting and case conferences, and Missing and Exploited Children’s Conferences. </w:t>
      </w:r>
    </w:p>
    <w:p w14:paraId="3D8A8C48" w14:textId="37E19A5A" w:rsidR="00C41843" w:rsidRPr="00494BA6" w:rsidRDefault="00C41843" w:rsidP="00C41843">
      <w:pPr>
        <w:pStyle w:val="ListParagraph"/>
        <w:numPr>
          <w:ilvl w:val="0"/>
          <w:numId w:val="48"/>
        </w:numPr>
        <w:ind w:left="360"/>
        <w:rPr>
          <w:rFonts w:eastAsia="Times New Roman"/>
          <w:lang w:eastAsia="en-GB"/>
        </w:rPr>
      </w:pPr>
      <w:r w:rsidRPr="00494BA6">
        <w:rPr>
          <w:rFonts w:eastAsia="Times New Roman"/>
          <w:lang w:eastAsia="en-GB"/>
        </w:rPr>
        <w:t>To work closely with Children’s Services and Su</w:t>
      </w:r>
      <w:r w:rsidR="00E97D43">
        <w:rPr>
          <w:rFonts w:eastAsia="Times New Roman"/>
          <w:lang w:eastAsia="en-GB"/>
        </w:rPr>
        <w:t>ssex</w:t>
      </w:r>
      <w:r w:rsidR="00001C52">
        <w:rPr>
          <w:rFonts w:eastAsia="Times New Roman"/>
          <w:lang w:eastAsia="en-GB"/>
        </w:rPr>
        <w:t xml:space="preserve"> </w:t>
      </w:r>
      <w:r w:rsidRPr="00494BA6">
        <w:rPr>
          <w:rFonts w:eastAsia="Times New Roman"/>
          <w:lang w:eastAsia="en-GB"/>
        </w:rPr>
        <w:t>Police around intelligence and information-sharing in order to support the disruption of abuse and prosecutions, including providing evidence in court proceedings.</w:t>
      </w:r>
    </w:p>
    <w:p w14:paraId="07347AAE" w14:textId="77777777" w:rsidR="00C41843" w:rsidRPr="00494BA6" w:rsidRDefault="00C41843" w:rsidP="00C41843">
      <w:pPr>
        <w:pStyle w:val="ListParagraph"/>
        <w:numPr>
          <w:ilvl w:val="0"/>
          <w:numId w:val="48"/>
        </w:numPr>
        <w:ind w:left="360"/>
        <w:rPr>
          <w:rFonts w:eastAsia="Times New Roman"/>
          <w:lang w:eastAsia="en-GB"/>
        </w:rPr>
      </w:pPr>
      <w:r w:rsidRPr="00494BA6">
        <w:rPr>
          <w:rFonts w:eastAsia="Times New Roman"/>
          <w:lang w:eastAsia="en-GB"/>
        </w:rPr>
        <w:t>Where appropriate to liaise with parents / carers linking them to appropriate support services, and provide them with a point of contact in relation to the co-ordination of support around their child.</w:t>
      </w:r>
    </w:p>
    <w:p w14:paraId="0353147F" w14:textId="77777777" w:rsidR="00C41843" w:rsidRPr="00494BA6" w:rsidRDefault="00C41843" w:rsidP="00C41843">
      <w:pPr>
        <w:pStyle w:val="ListParagraph"/>
        <w:numPr>
          <w:ilvl w:val="0"/>
          <w:numId w:val="48"/>
        </w:numPr>
        <w:ind w:left="360"/>
      </w:pPr>
      <w:r w:rsidRPr="00494BA6">
        <w:rPr>
          <w:rFonts w:eastAsia="Times New Roman"/>
          <w:lang w:eastAsia="en-GB"/>
        </w:rPr>
        <w:t xml:space="preserve">To work with other WiSE staff and other professionals to facilitate interventions with peer groups in young people’s settings such as schools, supported accommodation and youth groups.  </w:t>
      </w:r>
      <w:r w:rsidRPr="00494BA6">
        <w:t>This includes working closely with the WiSE Participation &amp; Engagement Worker to support the safe and appropriate involvement of WiSE casework clients in participation opportunities.</w:t>
      </w:r>
    </w:p>
    <w:p w14:paraId="21F4AED0" w14:textId="77777777" w:rsidR="00001C52" w:rsidRDefault="00001C52" w:rsidP="00C41843">
      <w:pPr>
        <w:pStyle w:val="ListParagraph"/>
        <w:numPr>
          <w:ilvl w:val="0"/>
          <w:numId w:val="48"/>
        </w:numPr>
        <w:ind w:left="360"/>
        <w:rPr>
          <w:rFonts w:eastAsia="Times New Roman"/>
          <w:lang w:eastAsia="en-GB"/>
        </w:rPr>
      </w:pPr>
      <w:r>
        <w:t>Occasionally, as part of the wider team deliver training and awareness-raising workshops to professionals, foster carers and others around CSE and wider forms of Child Criminal Exploitation</w:t>
      </w:r>
      <w:r w:rsidRPr="00494BA6">
        <w:rPr>
          <w:rFonts w:eastAsia="Times New Roman"/>
          <w:lang w:eastAsia="en-GB"/>
        </w:rPr>
        <w:t xml:space="preserve"> </w:t>
      </w:r>
    </w:p>
    <w:p w14:paraId="0735B531" w14:textId="30B96D7A" w:rsidR="00C41843" w:rsidRPr="00494BA6" w:rsidRDefault="00001C52" w:rsidP="00C41843">
      <w:pPr>
        <w:pStyle w:val="ListParagraph"/>
        <w:numPr>
          <w:ilvl w:val="0"/>
          <w:numId w:val="48"/>
        </w:numPr>
        <w:ind w:left="360"/>
        <w:rPr>
          <w:rFonts w:eastAsia="Times New Roman"/>
          <w:lang w:eastAsia="en-GB"/>
        </w:rPr>
      </w:pPr>
      <w:r>
        <w:rPr>
          <w:rFonts w:eastAsia="Times New Roman"/>
          <w:lang w:eastAsia="en-GB"/>
        </w:rPr>
        <w:t xml:space="preserve">Occasionally, as part of the wider team </w:t>
      </w:r>
      <w:r w:rsidR="00C41843" w:rsidRPr="00494BA6">
        <w:rPr>
          <w:rFonts w:eastAsia="Times New Roman"/>
          <w:lang w:eastAsia="en-GB"/>
        </w:rPr>
        <w:t>help create and deliver awareness raising campaigns targeting a range of audiences.</w:t>
      </w:r>
    </w:p>
    <w:p w14:paraId="445DA205" w14:textId="77777777" w:rsidR="00C41843" w:rsidRPr="00494BA6" w:rsidRDefault="00C41843" w:rsidP="00C41843">
      <w:pPr>
        <w:pStyle w:val="ListParagraph"/>
        <w:numPr>
          <w:ilvl w:val="0"/>
          <w:numId w:val="48"/>
        </w:numPr>
        <w:ind w:left="360"/>
        <w:rPr>
          <w:rFonts w:eastAsia="Calibri" w:cs="Times New Roman"/>
          <w:color w:val="000000"/>
        </w:rPr>
      </w:pPr>
      <w:r w:rsidRPr="00494BA6">
        <w:rPr>
          <w:rFonts w:eastAsia="Calibri"/>
          <w:color w:val="000000"/>
        </w:rPr>
        <w:lastRenderedPageBreak/>
        <w:t xml:space="preserve">To keep </w:t>
      </w:r>
      <w:r w:rsidRPr="00494BA6">
        <w:rPr>
          <w:rFonts w:eastAsia="Calibri" w:cs="Times New Roman"/>
          <w:color w:val="000000"/>
        </w:rPr>
        <w:t>informed of relevant policy changes, serious case reviews and research relating to sexual exploitation.</w:t>
      </w:r>
    </w:p>
    <w:p w14:paraId="571D699D" w14:textId="77777777" w:rsidR="00C41843" w:rsidRPr="00494BA6" w:rsidRDefault="00C41843" w:rsidP="00C41843">
      <w:pPr>
        <w:pStyle w:val="ListParagraph"/>
        <w:numPr>
          <w:ilvl w:val="0"/>
          <w:numId w:val="48"/>
        </w:numPr>
        <w:ind w:left="360"/>
        <w:rPr>
          <w:rFonts w:eastAsia="Calibri" w:cs="Times New Roman"/>
          <w:color w:val="000000"/>
        </w:rPr>
      </w:pPr>
      <w:r w:rsidRPr="00494BA6">
        <w:rPr>
          <w:rFonts w:eastAsia="Calibri" w:cs="Times New Roman"/>
          <w:color w:val="000000"/>
        </w:rPr>
        <w:t xml:space="preserve">To maintain confidentiality of YMCA </w:t>
      </w:r>
      <w:proofErr w:type="spellStart"/>
      <w:r w:rsidRPr="00494BA6">
        <w:rPr>
          <w:rFonts w:eastAsia="Calibri" w:cs="Times New Roman"/>
          <w:color w:val="000000"/>
        </w:rPr>
        <w:t>DownsLink</w:t>
      </w:r>
      <w:proofErr w:type="spellEnd"/>
      <w:r w:rsidRPr="00494BA6">
        <w:rPr>
          <w:rFonts w:eastAsia="Calibri" w:cs="Times New Roman"/>
          <w:color w:val="000000"/>
        </w:rPr>
        <w:t xml:space="preserve"> Group and other partner agencies.</w:t>
      </w:r>
    </w:p>
    <w:p w14:paraId="1E699709" w14:textId="77777777" w:rsidR="00C41843" w:rsidRPr="00494BA6" w:rsidRDefault="00C41843" w:rsidP="00C41843">
      <w:pPr>
        <w:pStyle w:val="ListParagraph"/>
        <w:numPr>
          <w:ilvl w:val="0"/>
          <w:numId w:val="48"/>
        </w:numPr>
        <w:ind w:left="360"/>
        <w:rPr>
          <w:rFonts w:eastAsia="Calibri" w:cs="Times New Roman"/>
          <w:color w:val="000000"/>
        </w:rPr>
      </w:pPr>
      <w:r w:rsidRPr="00494BA6">
        <w:rPr>
          <w:rFonts w:eastAsia="Calibri" w:cs="Times New Roman"/>
          <w:color w:val="000000"/>
        </w:rPr>
        <w:t xml:space="preserve">To attend and participate fully in YMCA </w:t>
      </w:r>
      <w:proofErr w:type="spellStart"/>
      <w:r w:rsidRPr="00494BA6">
        <w:rPr>
          <w:rFonts w:eastAsia="Calibri" w:cs="Times New Roman"/>
          <w:color w:val="000000"/>
        </w:rPr>
        <w:t>DownsLink</w:t>
      </w:r>
      <w:proofErr w:type="spellEnd"/>
      <w:r w:rsidRPr="00494BA6">
        <w:rPr>
          <w:rFonts w:eastAsia="Calibri" w:cs="Times New Roman"/>
          <w:color w:val="000000"/>
        </w:rPr>
        <w:t xml:space="preserve"> Group staff team meetings, staff training programme and supervisions.</w:t>
      </w:r>
    </w:p>
    <w:p w14:paraId="53D3F66E" w14:textId="5451EBCA" w:rsidR="00C41843" w:rsidRPr="00494BA6" w:rsidRDefault="00001C52" w:rsidP="00C41843">
      <w:pPr>
        <w:pStyle w:val="ListParagraph"/>
        <w:numPr>
          <w:ilvl w:val="0"/>
          <w:numId w:val="48"/>
        </w:numPr>
        <w:ind w:left="360"/>
        <w:rPr>
          <w:rFonts w:eastAsia="Calibri" w:cs="Times New Roman"/>
          <w:color w:val="000000"/>
        </w:rPr>
      </w:pPr>
      <w:r>
        <w:t>To work with the WiSE Project Manager and Head of YIACS and Targeted Services to input into strategic / operational development locally relating to exploitation, and deputise in the attendance at relevant meetings when required.</w:t>
      </w:r>
    </w:p>
    <w:p w14:paraId="05A1C2B7" w14:textId="77777777" w:rsidR="00C41843" w:rsidRPr="00494BA6" w:rsidRDefault="00C41843" w:rsidP="00C41843">
      <w:pPr>
        <w:pStyle w:val="ListParagraph"/>
        <w:numPr>
          <w:ilvl w:val="0"/>
          <w:numId w:val="48"/>
        </w:numPr>
        <w:ind w:left="360"/>
        <w:rPr>
          <w:rFonts w:eastAsia="Times New Roman"/>
          <w:lang w:eastAsia="en-GB"/>
        </w:rPr>
      </w:pPr>
      <w:r w:rsidRPr="00494BA6">
        <w:rPr>
          <w:rFonts w:eastAsia="Times New Roman" w:cs="Times New Roman"/>
          <w:lang w:eastAsia="en-GB"/>
        </w:rPr>
        <w:t>To carry out from time to time any other appropriate duties as directed by line manager to support and promote the work of the charity.</w:t>
      </w:r>
    </w:p>
    <w:p w14:paraId="29B79769" w14:textId="77777777" w:rsidR="00C41843" w:rsidRPr="00494BA6" w:rsidRDefault="00C41843" w:rsidP="00C41843">
      <w:pPr>
        <w:pStyle w:val="ListParagraph"/>
        <w:numPr>
          <w:ilvl w:val="0"/>
          <w:numId w:val="48"/>
        </w:numPr>
        <w:ind w:left="360"/>
        <w:rPr>
          <w:rFonts w:ascii="Verdana" w:hAnsi="Verdana"/>
        </w:rPr>
      </w:pPr>
      <w:r w:rsidRPr="00494BA6">
        <w:rPr>
          <w:rFonts w:ascii="Verdana" w:hAnsi="Verdana"/>
        </w:rPr>
        <w:t>To work within all YMCA DLG policies and procedures at all times and to abide by the Code of Conduct.</w:t>
      </w:r>
    </w:p>
    <w:p w14:paraId="03386214" w14:textId="77777777" w:rsidR="00C41843" w:rsidRPr="00494BA6" w:rsidRDefault="00C41843" w:rsidP="00C41843">
      <w:pPr>
        <w:pStyle w:val="ListParagraph"/>
        <w:numPr>
          <w:ilvl w:val="0"/>
          <w:numId w:val="48"/>
        </w:numPr>
        <w:ind w:left="360"/>
        <w:rPr>
          <w:rFonts w:ascii="Verdana" w:hAnsi="Verdana"/>
        </w:rPr>
      </w:pPr>
      <w:r w:rsidRPr="00494BA6">
        <w:rPr>
          <w:rFonts w:ascii="Verdana" w:hAnsi="Verdana"/>
        </w:rPr>
        <w:t xml:space="preserve">To attend YMCA DLG mandatory training and abide by our policies and procedures on Safeguarding, Health and Safety and Equality and Diversity. </w:t>
      </w:r>
    </w:p>
    <w:p w14:paraId="25173EF5" w14:textId="77777777" w:rsidR="00C41843" w:rsidRPr="00494BA6" w:rsidRDefault="00C41843" w:rsidP="00C41843">
      <w:pPr>
        <w:pStyle w:val="ListParagraph"/>
        <w:numPr>
          <w:ilvl w:val="0"/>
          <w:numId w:val="48"/>
        </w:numPr>
        <w:ind w:left="360"/>
        <w:rPr>
          <w:rFonts w:ascii="Verdana" w:hAnsi="Verdana"/>
        </w:rPr>
      </w:pPr>
      <w:r w:rsidRPr="00494BA6">
        <w:rPr>
          <w:rFonts w:ascii="Verdana" w:hAnsi="Verdana"/>
        </w:rPr>
        <w:t>To attend appropriate continuing professional development and training events and be committed to team events.</w:t>
      </w:r>
    </w:p>
    <w:p w14:paraId="07D6FE7F" w14:textId="77777777" w:rsidR="00C41843" w:rsidRPr="00494BA6" w:rsidRDefault="00C41843" w:rsidP="00C41843">
      <w:pPr>
        <w:pStyle w:val="ListParagraph"/>
        <w:numPr>
          <w:ilvl w:val="0"/>
          <w:numId w:val="48"/>
        </w:numPr>
        <w:ind w:left="360"/>
      </w:pPr>
      <w:r w:rsidRPr="00494BA6">
        <w:t>To ensure service users are made aware of key processes e.g. complaints, information sharing, getting involved, and to make sure that they are asked about how they would prefer information; to ensure special information requirements (e.g. large print, language, braille etc) are clearly recorded on their files and that their needs are met.</w:t>
      </w:r>
    </w:p>
    <w:p w14:paraId="5DEE0F2C" w14:textId="77777777" w:rsidR="00C41843" w:rsidRPr="000B7538" w:rsidRDefault="00C41843" w:rsidP="00C41843">
      <w:pPr>
        <w:pStyle w:val="Heading1"/>
        <w:rPr>
          <w:rFonts w:eastAsia="Times New Roman"/>
        </w:rPr>
      </w:pPr>
      <w:r w:rsidRPr="000B7538">
        <w:rPr>
          <w:rFonts w:eastAsia="Times New Roman"/>
        </w:rPr>
        <w:t>Nature and Scope</w:t>
      </w:r>
    </w:p>
    <w:p w14:paraId="40DE9825" w14:textId="740A7F1E" w:rsidR="007216BC" w:rsidRDefault="005F2A69" w:rsidP="00B356DB">
      <w:pPr>
        <w:spacing w:after="120"/>
      </w:pPr>
      <w:r>
        <w:rPr>
          <w:rFonts w:eastAsia="Calibri" w:cs="Arial"/>
          <w:color w:val="000000"/>
        </w:rPr>
        <w:t>You will be based at Reed House in Hove but with frequent travel across Brighton, Hove and surrounding areas to see children and attend meetings</w:t>
      </w:r>
      <w:r w:rsidR="00041BC1">
        <w:t xml:space="preserve">.  </w:t>
      </w:r>
      <w:r w:rsidR="00DB22EC">
        <w:t xml:space="preserve">You will work </w:t>
      </w:r>
      <w:r w:rsidR="007216BC">
        <w:t xml:space="preserve">closely with Police, Children’s Services, education, health professionals, housing organisations and youth services to raise awareness and tackle sexual </w:t>
      </w:r>
      <w:r w:rsidR="005A5C92">
        <w:t xml:space="preserve">and criminal </w:t>
      </w:r>
      <w:r w:rsidR="007216BC">
        <w:t>exploitation. Line management and supervision will be provided by the YMCA WiSE Project Manager</w:t>
      </w:r>
      <w:r w:rsidR="00FE151C">
        <w:t>.</w:t>
      </w:r>
    </w:p>
    <w:p w14:paraId="7C2210A9" w14:textId="7447A4DD" w:rsidR="00C41843" w:rsidRDefault="007216BC" w:rsidP="00C41843">
      <w:pPr>
        <w:spacing w:after="120"/>
      </w:pPr>
      <w:r>
        <w:t>This is a challenging role where children and young people do not always identify the level of risk they are exposed to or the abusive nature of the relationships they are in. The support of victims can be distressing and emotionally demanding for the workers, consequently 1-to-1 clinical supervision and group Reflective Practice Supervision is offered to WiSE staff.</w:t>
      </w:r>
    </w:p>
    <w:p w14:paraId="7B8CB93A" w14:textId="77777777" w:rsidR="0096324A" w:rsidRPr="007216BC" w:rsidRDefault="0096324A" w:rsidP="00C41843">
      <w:pPr>
        <w:spacing w:after="120"/>
      </w:pPr>
    </w:p>
    <w:p w14:paraId="41E60D6B" w14:textId="0BFA5EDB" w:rsidR="00C41843" w:rsidRDefault="00C41843" w:rsidP="00C41843">
      <w:pPr>
        <w:rPr>
          <w:rStyle w:val="Heading1Char"/>
        </w:rPr>
      </w:pPr>
      <w:r w:rsidRPr="00494BA6">
        <w:rPr>
          <w:rStyle w:val="Heading1Char"/>
        </w:rPr>
        <w:t>Person Specification</w:t>
      </w:r>
    </w:p>
    <w:p w14:paraId="1F15C20A" w14:textId="0FCB5B8A" w:rsidR="007216BC" w:rsidRPr="00494BA6" w:rsidRDefault="007216BC" w:rsidP="00C41843">
      <w:pPr>
        <w:rPr>
          <w:rFonts w:eastAsia="Calibri" w:cs="Times New Roman"/>
          <w:color w:val="000000"/>
        </w:rPr>
      </w:pPr>
      <w:r>
        <w:t>During the recruitment process, you will need to evidence how you meet the criteria below. The criteria in bold have been selected as essential during the first round of shortlisting and should be clearly evidenced on your application form.</w:t>
      </w:r>
    </w:p>
    <w:p w14:paraId="319D9C9C" w14:textId="77777777" w:rsidR="00C41843" w:rsidRPr="00494BA6" w:rsidRDefault="00C41843" w:rsidP="00C41843">
      <w:pPr>
        <w:pStyle w:val="Heading2"/>
        <w:rPr>
          <w:rFonts w:eastAsia="Calibri"/>
        </w:rPr>
      </w:pPr>
      <w:r w:rsidRPr="00494BA6">
        <w:rPr>
          <w:rFonts w:eastAsia="Calibri"/>
        </w:rPr>
        <w:t>Experience</w:t>
      </w:r>
    </w:p>
    <w:p w14:paraId="0CA02377" w14:textId="3865848D" w:rsidR="00C41843" w:rsidRDefault="007216BC" w:rsidP="00C41843">
      <w:pPr>
        <w:pStyle w:val="NoSpacing"/>
        <w:numPr>
          <w:ilvl w:val="0"/>
          <w:numId w:val="49"/>
        </w:numPr>
        <w:rPr>
          <w:rFonts w:eastAsia="Calibri"/>
          <w:b/>
          <w:bCs/>
        </w:rPr>
      </w:pPr>
      <w:r w:rsidRPr="007216BC">
        <w:rPr>
          <w:b/>
          <w:bCs/>
        </w:rPr>
        <w:t xml:space="preserve">Experience of case work with young people aged 10 to 25 years old </w:t>
      </w:r>
      <w:r w:rsidR="00C41843" w:rsidRPr="007216BC">
        <w:rPr>
          <w:rFonts w:eastAsia="Calibri"/>
          <w:b/>
          <w:bCs/>
        </w:rPr>
        <w:t>Group work with young people</w:t>
      </w:r>
    </w:p>
    <w:p w14:paraId="299ADAFC" w14:textId="1702B268" w:rsidR="007216BC" w:rsidRPr="007216BC" w:rsidRDefault="007216BC" w:rsidP="00C41843">
      <w:pPr>
        <w:pStyle w:val="NoSpacing"/>
        <w:numPr>
          <w:ilvl w:val="0"/>
          <w:numId w:val="49"/>
        </w:numPr>
        <w:rPr>
          <w:rFonts w:eastAsia="Calibri"/>
          <w:b/>
          <w:bCs/>
        </w:rPr>
      </w:pPr>
      <w:r w:rsidRPr="007216BC">
        <w:rPr>
          <w:b/>
          <w:bCs/>
        </w:rPr>
        <w:t>Experience of working with vulnerable young people who have experienced abuse or trauma</w:t>
      </w:r>
    </w:p>
    <w:p w14:paraId="767D3896" w14:textId="210D8382" w:rsidR="00C41843" w:rsidRDefault="00C41843" w:rsidP="00C41843">
      <w:pPr>
        <w:pStyle w:val="NoSpacing"/>
        <w:numPr>
          <w:ilvl w:val="0"/>
          <w:numId w:val="49"/>
        </w:numPr>
        <w:rPr>
          <w:rFonts w:eastAsia="Calibri"/>
          <w:b/>
          <w:bCs/>
        </w:rPr>
      </w:pPr>
      <w:r w:rsidRPr="007216BC">
        <w:rPr>
          <w:rFonts w:eastAsia="Calibri"/>
          <w:b/>
          <w:bCs/>
        </w:rPr>
        <w:t>Safeguarding children and young people at risk of serious harm</w:t>
      </w:r>
    </w:p>
    <w:p w14:paraId="1E7ACBD9" w14:textId="760A54DE" w:rsidR="007216BC" w:rsidRPr="007216BC" w:rsidRDefault="007216BC" w:rsidP="007216BC">
      <w:pPr>
        <w:pStyle w:val="NoSpacing"/>
        <w:numPr>
          <w:ilvl w:val="0"/>
          <w:numId w:val="49"/>
        </w:numPr>
        <w:rPr>
          <w:rFonts w:eastAsia="Calibri"/>
          <w:b/>
          <w:bCs/>
        </w:rPr>
      </w:pPr>
      <w:r w:rsidRPr="007216BC">
        <w:rPr>
          <w:rFonts w:eastAsia="Calibri"/>
          <w:b/>
          <w:bCs/>
        </w:rPr>
        <w:t>Working collaboratively with professionals from other agencies</w:t>
      </w:r>
    </w:p>
    <w:p w14:paraId="7D203CE4" w14:textId="77777777" w:rsidR="007216BC" w:rsidRPr="007216BC" w:rsidRDefault="007216BC" w:rsidP="00C41843">
      <w:pPr>
        <w:pStyle w:val="NoSpacing"/>
        <w:numPr>
          <w:ilvl w:val="0"/>
          <w:numId w:val="49"/>
        </w:numPr>
        <w:rPr>
          <w:rFonts w:eastAsia="Calibri"/>
        </w:rPr>
      </w:pPr>
      <w:r>
        <w:t xml:space="preserve">Group work with young people </w:t>
      </w:r>
    </w:p>
    <w:p w14:paraId="3CF0C0B6" w14:textId="22D26959" w:rsidR="00C41843" w:rsidRPr="00494BA6" w:rsidRDefault="00C41843" w:rsidP="00C41843">
      <w:pPr>
        <w:pStyle w:val="NoSpacing"/>
        <w:numPr>
          <w:ilvl w:val="0"/>
          <w:numId w:val="49"/>
        </w:numPr>
        <w:rPr>
          <w:rFonts w:eastAsia="Calibri"/>
        </w:rPr>
      </w:pPr>
      <w:r w:rsidRPr="00494BA6">
        <w:rPr>
          <w:rFonts w:eastAsia="Calibri"/>
        </w:rPr>
        <w:t>Delivery of training or presenting information to a large audience</w:t>
      </w:r>
    </w:p>
    <w:p w14:paraId="1A0422D0" w14:textId="6E3BBA79" w:rsidR="007216BC" w:rsidRPr="007216BC" w:rsidRDefault="00C41843" w:rsidP="00C41843">
      <w:pPr>
        <w:pStyle w:val="NoSpacing"/>
        <w:numPr>
          <w:ilvl w:val="0"/>
          <w:numId w:val="49"/>
        </w:numPr>
        <w:rPr>
          <w:rFonts w:eastAsia="Calibri"/>
        </w:rPr>
      </w:pPr>
      <w:r w:rsidRPr="00494BA6">
        <w:rPr>
          <w:rFonts w:eastAsia="Calibri"/>
        </w:rPr>
        <w:lastRenderedPageBreak/>
        <w:t>Working with parents / carers</w:t>
      </w:r>
    </w:p>
    <w:p w14:paraId="02EDA275" w14:textId="4B230859" w:rsidR="00C41843" w:rsidRPr="00494BA6" w:rsidRDefault="00C41843" w:rsidP="00C41843">
      <w:pPr>
        <w:pStyle w:val="Heading2"/>
        <w:rPr>
          <w:rFonts w:eastAsia="Calibri"/>
        </w:rPr>
      </w:pPr>
      <w:r w:rsidRPr="00494BA6">
        <w:rPr>
          <w:rFonts w:eastAsia="Calibri"/>
        </w:rPr>
        <w:t>Skills &amp; Abilities</w:t>
      </w:r>
    </w:p>
    <w:p w14:paraId="717E1767" w14:textId="77777777" w:rsidR="00C41843" w:rsidRPr="007216BC" w:rsidRDefault="00C41843" w:rsidP="00C41843">
      <w:pPr>
        <w:pStyle w:val="NoSpacing"/>
        <w:numPr>
          <w:ilvl w:val="0"/>
          <w:numId w:val="49"/>
        </w:numPr>
        <w:rPr>
          <w:rFonts w:eastAsia="Calibri"/>
          <w:b/>
          <w:bCs/>
        </w:rPr>
      </w:pPr>
      <w:r w:rsidRPr="007216BC">
        <w:rPr>
          <w:rFonts w:eastAsia="Calibri"/>
          <w:b/>
          <w:bCs/>
        </w:rPr>
        <w:t>Excellent communication skills with the ability to successfully influence the behaviour and action of others, and communicate information that may be complex and contentious</w:t>
      </w:r>
    </w:p>
    <w:p w14:paraId="0D54AD67" w14:textId="7DD68F89" w:rsidR="00C41843" w:rsidRPr="007216BC" w:rsidRDefault="00C41843" w:rsidP="00C41843">
      <w:pPr>
        <w:pStyle w:val="NoSpacing"/>
        <w:numPr>
          <w:ilvl w:val="0"/>
          <w:numId w:val="49"/>
        </w:numPr>
        <w:rPr>
          <w:rFonts w:eastAsia="Calibri"/>
          <w:b/>
          <w:bCs/>
        </w:rPr>
      </w:pPr>
      <w:r w:rsidRPr="007216BC">
        <w:rPr>
          <w:rFonts w:eastAsia="Calibri"/>
          <w:b/>
          <w:bCs/>
        </w:rPr>
        <w:t>Ability to provide support and guidance to other organisations / professionals working with children and young people who are exploited</w:t>
      </w:r>
    </w:p>
    <w:p w14:paraId="2B4D6D69" w14:textId="13151C1B" w:rsidR="007216BC" w:rsidRPr="007216BC" w:rsidRDefault="007216BC" w:rsidP="007216BC">
      <w:pPr>
        <w:pStyle w:val="NoSpacing"/>
        <w:numPr>
          <w:ilvl w:val="0"/>
          <w:numId w:val="49"/>
        </w:numPr>
        <w:rPr>
          <w:rFonts w:eastAsia="Calibri"/>
          <w:b/>
          <w:bCs/>
        </w:rPr>
      </w:pPr>
      <w:r w:rsidRPr="007216BC">
        <w:rPr>
          <w:rFonts w:eastAsia="Calibri"/>
          <w:b/>
          <w:bCs/>
        </w:rPr>
        <w:t>Ability to manage exposure to distressing information and work under pressure</w:t>
      </w:r>
    </w:p>
    <w:p w14:paraId="2BE3EB19" w14:textId="61BEDA83" w:rsidR="007216BC" w:rsidRPr="007216BC" w:rsidRDefault="007216BC" w:rsidP="007216BC">
      <w:pPr>
        <w:pStyle w:val="NoSpacing"/>
        <w:numPr>
          <w:ilvl w:val="0"/>
          <w:numId w:val="49"/>
        </w:numPr>
        <w:rPr>
          <w:rFonts w:eastAsia="Calibri"/>
          <w:b/>
          <w:bCs/>
        </w:rPr>
      </w:pPr>
      <w:r w:rsidRPr="007216BC">
        <w:rPr>
          <w:rFonts w:eastAsia="Calibri"/>
          <w:b/>
          <w:bCs/>
        </w:rPr>
        <w:t>Good assessment skills, including on-going assessment of risks</w:t>
      </w:r>
    </w:p>
    <w:p w14:paraId="048D10E1" w14:textId="77777777" w:rsidR="00C41843" w:rsidRPr="00494BA6" w:rsidRDefault="00C41843" w:rsidP="00C41843">
      <w:pPr>
        <w:pStyle w:val="NoSpacing"/>
        <w:numPr>
          <w:ilvl w:val="0"/>
          <w:numId w:val="49"/>
        </w:numPr>
        <w:rPr>
          <w:rFonts w:eastAsia="Calibri"/>
        </w:rPr>
      </w:pPr>
      <w:r w:rsidRPr="00494BA6">
        <w:rPr>
          <w:rFonts w:eastAsia="Calibri"/>
        </w:rPr>
        <w:t>Ability to respond sensitively and flexibly to diverse groups of providers and service users whilst maintaining confidentiality</w:t>
      </w:r>
    </w:p>
    <w:p w14:paraId="045D3610" w14:textId="77777777" w:rsidR="00C41843" w:rsidRPr="00494BA6" w:rsidRDefault="00C41843" w:rsidP="00C41843">
      <w:pPr>
        <w:pStyle w:val="NoSpacing"/>
        <w:numPr>
          <w:ilvl w:val="0"/>
          <w:numId w:val="49"/>
        </w:numPr>
        <w:rPr>
          <w:rFonts w:eastAsia="Calibri"/>
        </w:rPr>
      </w:pPr>
      <w:r w:rsidRPr="00494BA6">
        <w:rPr>
          <w:rFonts w:eastAsia="Calibri"/>
        </w:rPr>
        <w:t>Ability to organise and prioritise work and co-ordinate a variety of tasks in a clear and logical way and meet agreed deadlines.</w:t>
      </w:r>
    </w:p>
    <w:p w14:paraId="37D2A6F9" w14:textId="024B0540" w:rsidR="00C41843" w:rsidRPr="007216BC" w:rsidRDefault="00C41843" w:rsidP="007216BC">
      <w:pPr>
        <w:pStyle w:val="NoSpacing"/>
        <w:numPr>
          <w:ilvl w:val="0"/>
          <w:numId w:val="49"/>
        </w:numPr>
        <w:rPr>
          <w:rFonts w:eastAsia="Calibri"/>
        </w:rPr>
      </w:pPr>
      <w:r w:rsidRPr="00494BA6">
        <w:rPr>
          <w:rFonts w:eastAsia="Calibri"/>
        </w:rPr>
        <w:t>Able to work as a member of a team as well as independently</w:t>
      </w:r>
    </w:p>
    <w:p w14:paraId="275C81D0" w14:textId="77777777" w:rsidR="00C41843" w:rsidRPr="00494BA6" w:rsidRDefault="00C41843" w:rsidP="00C41843">
      <w:pPr>
        <w:pStyle w:val="NoSpacing"/>
        <w:numPr>
          <w:ilvl w:val="0"/>
          <w:numId w:val="49"/>
        </w:numPr>
        <w:rPr>
          <w:rFonts w:eastAsia="Calibri"/>
        </w:rPr>
      </w:pPr>
      <w:r w:rsidRPr="00494BA6">
        <w:rPr>
          <w:rFonts w:eastAsia="Calibri"/>
        </w:rPr>
        <w:t>Ability to work flexible hours, including occasional evenings and weekends</w:t>
      </w:r>
    </w:p>
    <w:p w14:paraId="22ECDCDC" w14:textId="77777777" w:rsidR="00C41843" w:rsidRPr="00494BA6" w:rsidRDefault="00C41843" w:rsidP="00C41843">
      <w:pPr>
        <w:pStyle w:val="NoSpacing"/>
        <w:numPr>
          <w:ilvl w:val="0"/>
          <w:numId w:val="49"/>
        </w:numPr>
        <w:rPr>
          <w:rFonts w:eastAsia="Calibri"/>
        </w:rPr>
      </w:pPr>
      <w:r w:rsidRPr="00494BA6">
        <w:rPr>
          <w:rFonts w:eastAsia="Calibri"/>
        </w:rPr>
        <w:t xml:space="preserve">Good level of IT competency including maintaining accurate case notes and data monitoring </w:t>
      </w:r>
    </w:p>
    <w:p w14:paraId="73E1A4A8" w14:textId="77777777" w:rsidR="00C41843" w:rsidRPr="00494BA6" w:rsidRDefault="00C41843" w:rsidP="00C41843">
      <w:pPr>
        <w:pStyle w:val="Heading2"/>
        <w:rPr>
          <w:rFonts w:eastAsia="Calibri"/>
        </w:rPr>
      </w:pPr>
      <w:r w:rsidRPr="00494BA6">
        <w:rPr>
          <w:rFonts w:eastAsia="Calibri"/>
        </w:rPr>
        <w:t>Education and Training</w:t>
      </w:r>
    </w:p>
    <w:p w14:paraId="3276BED6" w14:textId="77777777" w:rsidR="00C41843" w:rsidRPr="007216BC" w:rsidRDefault="00C41843" w:rsidP="00C41843">
      <w:pPr>
        <w:pStyle w:val="NoSpacing"/>
        <w:numPr>
          <w:ilvl w:val="0"/>
          <w:numId w:val="49"/>
        </w:numPr>
        <w:rPr>
          <w:rFonts w:eastAsia="Calibri"/>
          <w:b/>
          <w:bCs/>
        </w:rPr>
      </w:pPr>
      <w:r w:rsidRPr="00494BA6">
        <w:rPr>
          <w:rFonts w:eastAsia="Calibri"/>
        </w:rPr>
        <w:t xml:space="preserve">Qualification in Youth Work / Social Work or equivalent qualification; </w:t>
      </w:r>
      <w:r w:rsidRPr="007216BC">
        <w:rPr>
          <w:rFonts w:eastAsia="Calibri"/>
          <w:b/>
          <w:bCs/>
        </w:rPr>
        <w:t xml:space="preserve">or equivalent comparable experience working directly with vulnerable young people  </w:t>
      </w:r>
    </w:p>
    <w:p w14:paraId="1083F0AF" w14:textId="77777777" w:rsidR="00C41843" w:rsidRPr="00494BA6" w:rsidRDefault="00C41843" w:rsidP="00C41843">
      <w:pPr>
        <w:pStyle w:val="Heading2"/>
        <w:rPr>
          <w:rFonts w:eastAsia="Calibri"/>
        </w:rPr>
      </w:pPr>
      <w:r w:rsidRPr="00494BA6">
        <w:rPr>
          <w:rFonts w:eastAsia="Calibri"/>
        </w:rPr>
        <w:t>Knowledge</w:t>
      </w:r>
    </w:p>
    <w:p w14:paraId="30B5345B" w14:textId="77777777" w:rsidR="00C41843" w:rsidRPr="00240E5F" w:rsidRDefault="00C41843" w:rsidP="00C41843">
      <w:pPr>
        <w:pStyle w:val="NoSpacing"/>
        <w:numPr>
          <w:ilvl w:val="0"/>
          <w:numId w:val="49"/>
        </w:numPr>
        <w:rPr>
          <w:rFonts w:eastAsia="Calibri"/>
          <w:b/>
          <w:bCs/>
        </w:rPr>
      </w:pPr>
      <w:r w:rsidRPr="00240E5F">
        <w:rPr>
          <w:rFonts w:eastAsia="Calibri"/>
          <w:b/>
          <w:bCs/>
        </w:rPr>
        <w:t xml:space="preserve">Knowledge of the risks posed to vulnerable young people through criminal and sexual exploitation </w:t>
      </w:r>
    </w:p>
    <w:p w14:paraId="32A6452D" w14:textId="77777777" w:rsidR="00C41843" w:rsidRPr="00494BA6" w:rsidRDefault="00C41843" w:rsidP="00C41843">
      <w:pPr>
        <w:pStyle w:val="NoSpacing"/>
        <w:numPr>
          <w:ilvl w:val="0"/>
          <w:numId w:val="49"/>
        </w:numPr>
        <w:rPr>
          <w:rFonts w:eastAsia="Calibri"/>
        </w:rPr>
      </w:pPr>
      <w:r w:rsidRPr="00240E5F">
        <w:rPr>
          <w:rFonts w:eastAsia="Calibri"/>
          <w:b/>
          <w:bCs/>
        </w:rPr>
        <w:t>Knowledge and</w:t>
      </w:r>
      <w:r w:rsidRPr="00494BA6">
        <w:rPr>
          <w:rFonts w:eastAsia="Calibri"/>
        </w:rPr>
        <w:t xml:space="preserve"> </w:t>
      </w:r>
      <w:r w:rsidRPr="00240E5F">
        <w:rPr>
          <w:rFonts w:eastAsia="Calibri"/>
          <w:b/>
          <w:bCs/>
        </w:rPr>
        <w:t>understanding of the impact of criminal and sexual exploitation on children &amp; young people, and their parents / carers</w:t>
      </w:r>
    </w:p>
    <w:p w14:paraId="2FB89914" w14:textId="753A6C41" w:rsidR="00C41843" w:rsidRPr="00494BA6" w:rsidRDefault="00C41843" w:rsidP="00C41843">
      <w:pPr>
        <w:pStyle w:val="NoSpacing"/>
        <w:numPr>
          <w:ilvl w:val="0"/>
          <w:numId w:val="49"/>
        </w:numPr>
        <w:rPr>
          <w:rFonts w:eastAsia="Calibri"/>
        </w:rPr>
      </w:pPr>
      <w:r w:rsidRPr="00494BA6">
        <w:rPr>
          <w:rFonts w:eastAsia="Calibri"/>
        </w:rPr>
        <w:t>Understanding of the needs of specific at risk groups such as homeless, LGBT</w:t>
      </w:r>
      <w:r w:rsidR="00240E5F">
        <w:rPr>
          <w:rFonts w:eastAsia="Calibri"/>
        </w:rPr>
        <w:t>Q</w:t>
      </w:r>
      <w:r w:rsidRPr="00494BA6">
        <w:rPr>
          <w:rFonts w:eastAsia="Calibri"/>
        </w:rPr>
        <w:t xml:space="preserve"> young people, Children in Care, trafficked young people and young people with learning disabilities</w:t>
      </w:r>
    </w:p>
    <w:p w14:paraId="57D563EA" w14:textId="77777777" w:rsidR="00C41843" w:rsidRPr="00494BA6" w:rsidRDefault="00C41843" w:rsidP="00C41843">
      <w:pPr>
        <w:pStyle w:val="NoSpacing"/>
        <w:numPr>
          <w:ilvl w:val="0"/>
          <w:numId w:val="49"/>
        </w:numPr>
        <w:rPr>
          <w:rFonts w:eastAsia="Calibri"/>
        </w:rPr>
      </w:pPr>
      <w:r w:rsidRPr="00494BA6">
        <w:rPr>
          <w:rFonts w:eastAsia="Calibri"/>
        </w:rPr>
        <w:t xml:space="preserve">Knowledge of the effects of substance misuse and alcohol use have on the welfare of children and young people </w:t>
      </w:r>
    </w:p>
    <w:p w14:paraId="3066E512" w14:textId="77777777" w:rsidR="00C41843" w:rsidRPr="00494BA6" w:rsidRDefault="00C41843" w:rsidP="00C41843">
      <w:pPr>
        <w:pStyle w:val="NoSpacing"/>
        <w:numPr>
          <w:ilvl w:val="0"/>
          <w:numId w:val="49"/>
        </w:numPr>
        <w:rPr>
          <w:rFonts w:eastAsia="Calibri"/>
        </w:rPr>
      </w:pPr>
      <w:r w:rsidRPr="00494BA6">
        <w:rPr>
          <w:rFonts w:eastAsia="Calibri"/>
        </w:rPr>
        <w:t xml:space="preserve">Knowledge of safeguarding legislation </w:t>
      </w:r>
    </w:p>
    <w:p w14:paraId="766EADF1" w14:textId="77777777" w:rsidR="00C41843" w:rsidRPr="00494BA6" w:rsidRDefault="00C41843" w:rsidP="00C41843">
      <w:pPr>
        <w:pStyle w:val="Heading2"/>
        <w:rPr>
          <w:rFonts w:eastAsia="Calibri"/>
        </w:rPr>
      </w:pPr>
      <w:r w:rsidRPr="00494BA6">
        <w:rPr>
          <w:rFonts w:eastAsia="Calibri"/>
        </w:rPr>
        <w:t>General</w:t>
      </w:r>
    </w:p>
    <w:p w14:paraId="0F13DE8E" w14:textId="77777777" w:rsidR="00C41843" w:rsidRPr="00494BA6" w:rsidRDefault="00C41843" w:rsidP="00C41843">
      <w:pPr>
        <w:pStyle w:val="NoSpacing"/>
        <w:numPr>
          <w:ilvl w:val="0"/>
          <w:numId w:val="49"/>
        </w:numPr>
        <w:rPr>
          <w:rFonts w:eastAsia="Calibri"/>
        </w:rPr>
      </w:pPr>
      <w:r w:rsidRPr="00494BA6">
        <w:rPr>
          <w:rFonts w:eastAsia="Calibri"/>
        </w:rPr>
        <w:t>A commitment to the Aims and Purposes of YMCA DLG</w:t>
      </w:r>
    </w:p>
    <w:p w14:paraId="084DA590" w14:textId="77777777" w:rsidR="00C41843" w:rsidRDefault="00C41843" w:rsidP="00C41843">
      <w:pPr>
        <w:pStyle w:val="NoSpacing"/>
        <w:numPr>
          <w:ilvl w:val="0"/>
          <w:numId w:val="49"/>
        </w:numPr>
        <w:rPr>
          <w:rFonts w:eastAsia="Calibri"/>
        </w:rPr>
      </w:pPr>
      <w:r w:rsidRPr="00494BA6">
        <w:rPr>
          <w:rFonts w:eastAsia="Calibri"/>
        </w:rPr>
        <w:t>Must have a full driving license and access to a car to undertake duties</w:t>
      </w:r>
    </w:p>
    <w:p w14:paraId="25D52CBA" w14:textId="77777777" w:rsidR="00C41843" w:rsidRDefault="00C41843" w:rsidP="00C41843">
      <w:pPr>
        <w:pStyle w:val="NoSpacing"/>
        <w:rPr>
          <w:rFonts w:cs="Tahoma"/>
        </w:rPr>
      </w:pPr>
    </w:p>
    <w:p w14:paraId="10597F48" w14:textId="77777777" w:rsidR="00C41843" w:rsidRDefault="00C41843" w:rsidP="00C41843">
      <w:pPr>
        <w:jc w:val="both"/>
      </w:pPr>
    </w:p>
    <w:bookmarkEnd w:id="0"/>
    <w:p w14:paraId="5474ABF2" w14:textId="77777777" w:rsidR="00C41843" w:rsidRPr="00431171" w:rsidRDefault="00C41843" w:rsidP="00C41843">
      <w:pPr>
        <w:spacing w:after="120"/>
        <w:rPr>
          <w:rFonts w:eastAsia="Calibri" w:cs="Times New Roman"/>
          <w:color w:val="000000"/>
        </w:rPr>
      </w:pPr>
    </w:p>
    <w:p w14:paraId="42E179EA" w14:textId="77777777" w:rsidR="00BD3B31" w:rsidRDefault="00BD3B31">
      <w:pPr>
        <w:rPr>
          <w:rFonts w:eastAsia="Calibri" w:cs="Arial"/>
          <w:color w:val="000000"/>
        </w:rPr>
      </w:pPr>
      <w:r>
        <w:rPr>
          <w:rFonts w:eastAsia="Calibri" w:cs="Arial"/>
          <w:color w:val="000000"/>
        </w:rPr>
        <w:br w:type="page"/>
      </w:r>
    </w:p>
    <w:p w14:paraId="26F5FC58" w14:textId="4DE0C48F" w:rsidR="00BC7889" w:rsidRPr="0015426C" w:rsidRDefault="00BC7889" w:rsidP="00BC7889">
      <w:pPr>
        <w:keepNext/>
        <w:keepLines/>
        <w:spacing w:before="200" w:after="120"/>
        <w:outlineLvl w:val="1"/>
        <w:rPr>
          <w:rFonts w:eastAsia="Times New Roman" w:cs="Times New Roman"/>
          <w:b/>
          <w:bCs/>
          <w:color w:val="1F497D"/>
          <w:sz w:val="28"/>
          <w:szCs w:val="28"/>
        </w:rPr>
      </w:pPr>
      <w:r w:rsidRPr="0015426C">
        <w:rPr>
          <w:rFonts w:eastAsia="Times New Roman" w:cs="Times New Roman"/>
          <w:b/>
          <w:bCs/>
          <w:color w:val="1F497D"/>
          <w:sz w:val="28"/>
          <w:szCs w:val="28"/>
        </w:rPr>
        <w:lastRenderedPageBreak/>
        <w:t xml:space="preserve">Principal Terms &amp; Conditions </w:t>
      </w:r>
    </w:p>
    <w:p w14:paraId="3D1CC0F3" w14:textId="2ACF902A" w:rsidR="00FE6A14" w:rsidRDefault="00BC7889" w:rsidP="00FE6A14">
      <w:pPr>
        <w:pStyle w:val="Heading2"/>
        <w:numPr>
          <w:ilvl w:val="0"/>
          <w:numId w:val="47"/>
        </w:numPr>
      </w:pPr>
      <w:r w:rsidRPr="00A35B6A">
        <w:t xml:space="preserve">Salary </w:t>
      </w:r>
    </w:p>
    <w:p w14:paraId="77DA60F0" w14:textId="4A6F2EE3" w:rsidR="00FE6A14" w:rsidRPr="00FE6A14" w:rsidRDefault="00FE6A14" w:rsidP="00FE6A14">
      <w:pPr>
        <w:ind w:left="360" w:firstLine="720"/>
      </w:pPr>
      <w:r w:rsidRPr="005D716B">
        <w:t>£</w:t>
      </w:r>
      <w:r w:rsidR="00C41843">
        <w:t>27,140</w:t>
      </w:r>
      <w:r>
        <w:t xml:space="preserve"> </w:t>
      </w:r>
      <w:r w:rsidRPr="005D716B">
        <w:t>per annum</w:t>
      </w:r>
      <w:r>
        <w:t xml:space="preserve"> (pro-rata for part-time)</w:t>
      </w:r>
    </w:p>
    <w:p w14:paraId="5A983D5D" w14:textId="767BAA05" w:rsidR="00FE6A14" w:rsidRPr="00FE6A14" w:rsidRDefault="00FE6A14" w:rsidP="00FE6A14">
      <w:pPr>
        <w:pStyle w:val="Heading2"/>
        <w:numPr>
          <w:ilvl w:val="0"/>
          <w:numId w:val="47"/>
        </w:numPr>
      </w:pPr>
      <w:r>
        <w:t>B</w:t>
      </w:r>
      <w:r w:rsidR="00BC7889" w:rsidRPr="00A35B6A">
        <w:t>enefit</w:t>
      </w:r>
      <w:r>
        <w:t>s</w:t>
      </w:r>
    </w:p>
    <w:p w14:paraId="15845C84" w14:textId="3A8B6C39" w:rsidR="00FE6A14" w:rsidRDefault="00BC7889" w:rsidP="00FE6A14">
      <w:pPr>
        <w:pStyle w:val="NoSpacing"/>
        <w:numPr>
          <w:ilvl w:val="0"/>
          <w:numId w:val="38"/>
        </w:numPr>
      </w:pPr>
      <w:r w:rsidRPr="006C0050">
        <w:t xml:space="preserve">Health </w:t>
      </w:r>
      <w:r>
        <w:t>S</w:t>
      </w:r>
      <w:r w:rsidRPr="006C0050">
        <w:t xml:space="preserve">hield </w:t>
      </w:r>
      <w:r w:rsidR="00D74C86">
        <w:t>C</w:t>
      </w:r>
      <w:r w:rsidRPr="006C0050">
        <w:t xml:space="preserve">ash </w:t>
      </w:r>
      <w:r w:rsidR="00D74C86">
        <w:t>P</w:t>
      </w:r>
      <w:r w:rsidRPr="006C0050">
        <w:t>lan: covers the cost (</w:t>
      </w:r>
      <w:r w:rsidR="00FE6A14">
        <w:t>t</w:t>
      </w:r>
      <w:r w:rsidRPr="006C0050">
        <w:t>o an agreed limit) of health and well-being treatments</w:t>
      </w:r>
      <w:r w:rsidR="00FE6A14" w:rsidRPr="00FE6A14">
        <w:t xml:space="preserve"> </w:t>
      </w:r>
    </w:p>
    <w:p w14:paraId="3C47F009" w14:textId="282360AE" w:rsidR="00BC7889" w:rsidRDefault="00FE6A14" w:rsidP="00FE6A14">
      <w:pPr>
        <w:pStyle w:val="NoSpacing"/>
        <w:numPr>
          <w:ilvl w:val="0"/>
          <w:numId w:val="38"/>
        </w:numPr>
      </w:pPr>
      <w:r>
        <w:t>Induction and supportive appraisal programmes</w:t>
      </w:r>
      <w:r w:rsidRPr="00FE6A14">
        <w:t xml:space="preserve"> </w:t>
      </w:r>
    </w:p>
    <w:p w14:paraId="2ED05F97" w14:textId="77777777" w:rsidR="00BC7889" w:rsidRDefault="00BC7889" w:rsidP="00BC7889">
      <w:pPr>
        <w:pStyle w:val="NoSpacing"/>
        <w:numPr>
          <w:ilvl w:val="0"/>
          <w:numId w:val="38"/>
        </w:numPr>
      </w:pPr>
      <w:r>
        <w:t>Life assurance policy: 2x annual salary</w:t>
      </w:r>
    </w:p>
    <w:p w14:paraId="33398C1F" w14:textId="069A735D" w:rsidR="00A93637" w:rsidRDefault="00BC7889" w:rsidP="00A93637">
      <w:pPr>
        <w:pStyle w:val="NoSpacing"/>
        <w:numPr>
          <w:ilvl w:val="0"/>
          <w:numId w:val="38"/>
        </w:numPr>
      </w:pPr>
      <w:r>
        <w:t xml:space="preserve">Company sick pay </w:t>
      </w:r>
      <w:r w:rsidR="00FE6A14">
        <w:t xml:space="preserve">- </w:t>
      </w:r>
      <w:r>
        <w:t xml:space="preserve">up to 5 days in first 6 months, up to 10 days in first year, and up to 20 days after 1 </w:t>
      </w:r>
      <w:r w:rsidR="00FE6A14">
        <w:t>years’ service (p</w:t>
      </w:r>
      <w:r>
        <w:t>ro-rat</w:t>
      </w:r>
      <w:r w:rsidR="00FE6A14">
        <w:t xml:space="preserve">a </w:t>
      </w:r>
      <w:r>
        <w:t>for part time staff</w:t>
      </w:r>
      <w:r w:rsidR="00FE6A14">
        <w:t>)</w:t>
      </w:r>
    </w:p>
    <w:p w14:paraId="72FF9EF2" w14:textId="01DEFABE" w:rsidR="00FE6A14" w:rsidRDefault="00FE6A14" w:rsidP="00A93637">
      <w:pPr>
        <w:pStyle w:val="NoSpacing"/>
        <w:numPr>
          <w:ilvl w:val="0"/>
          <w:numId w:val="38"/>
        </w:numPr>
      </w:pPr>
      <w:r>
        <w:t>Training and professional development opportunities</w:t>
      </w:r>
    </w:p>
    <w:p w14:paraId="6245E9BE" w14:textId="54D3652B" w:rsidR="00FE6A14" w:rsidRPr="00A93637" w:rsidRDefault="00FE6A14" w:rsidP="00FE6A14">
      <w:pPr>
        <w:pStyle w:val="NoSpacing"/>
        <w:numPr>
          <w:ilvl w:val="0"/>
          <w:numId w:val="38"/>
        </w:numPr>
      </w:pPr>
      <w:r>
        <w:t>Competitive s</w:t>
      </w:r>
      <w:r w:rsidRPr="006C0050">
        <w:t xml:space="preserve">takeholder pension </w:t>
      </w:r>
      <w:r>
        <w:t>with Legal and General</w:t>
      </w:r>
    </w:p>
    <w:p w14:paraId="72BE519D" w14:textId="2F39549F" w:rsidR="00BC7889" w:rsidRPr="00A35B6A" w:rsidRDefault="00BC7889" w:rsidP="00FE6A14">
      <w:pPr>
        <w:pStyle w:val="Heading2"/>
        <w:numPr>
          <w:ilvl w:val="0"/>
          <w:numId w:val="47"/>
        </w:numPr>
      </w:pPr>
      <w:r w:rsidRPr="00A35B6A">
        <w:t>Holiday entitlement</w:t>
      </w:r>
    </w:p>
    <w:p w14:paraId="276D0485" w14:textId="624AA714" w:rsidR="00A93637" w:rsidRPr="00FE6A14" w:rsidRDefault="00BC7889" w:rsidP="00FE6A14">
      <w:pPr>
        <w:ind w:left="1080"/>
        <w:rPr>
          <w:rFonts w:cs="Arial"/>
        </w:rPr>
      </w:pPr>
      <w:r>
        <w:rPr>
          <w:rFonts w:cs="Arial"/>
        </w:rPr>
        <w:t>27 working days (rising to 29 after 5 years’ service) plus all public holidays (pro-rat</w:t>
      </w:r>
      <w:r w:rsidR="00FE6A14">
        <w:rPr>
          <w:rFonts w:cs="Arial"/>
        </w:rPr>
        <w:t xml:space="preserve">a </w:t>
      </w:r>
      <w:r>
        <w:rPr>
          <w:rFonts w:cs="Arial"/>
        </w:rPr>
        <w:t>for part time staff).</w:t>
      </w:r>
    </w:p>
    <w:p w14:paraId="43702EB8" w14:textId="3178378F" w:rsidR="00BC7889" w:rsidRDefault="00BC7889" w:rsidP="00FE6A14">
      <w:pPr>
        <w:pStyle w:val="Heading2"/>
        <w:numPr>
          <w:ilvl w:val="0"/>
          <w:numId w:val="47"/>
        </w:numPr>
      </w:pPr>
      <w:r>
        <w:t>Contract Type</w:t>
      </w:r>
    </w:p>
    <w:p w14:paraId="41BD3378" w14:textId="3F5C4E6F" w:rsidR="00BC7889" w:rsidRDefault="00BC7889" w:rsidP="00FE6A14">
      <w:pPr>
        <w:pStyle w:val="NoSpacing"/>
        <w:ind w:left="720" w:firstLine="360"/>
      </w:pPr>
      <w:r w:rsidRPr="00AE17A8">
        <w:t xml:space="preserve">This is a fixed-term post until </w:t>
      </w:r>
      <w:r w:rsidR="007155EF">
        <w:t>January 2022</w:t>
      </w:r>
      <w:r w:rsidR="005F008D">
        <w:t>, but with possible extension</w:t>
      </w:r>
    </w:p>
    <w:p w14:paraId="5F1DA2C8" w14:textId="70EB0679" w:rsidR="00BC7889" w:rsidRPr="00A35B6A" w:rsidRDefault="00BC7889" w:rsidP="00FE6A14">
      <w:pPr>
        <w:pStyle w:val="Heading2"/>
        <w:numPr>
          <w:ilvl w:val="0"/>
          <w:numId w:val="47"/>
        </w:numPr>
      </w:pPr>
      <w:r w:rsidRPr="00A35B6A">
        <w:t>Working hours</w:t>
      </w:r>
    </w:p>
    <w:p w14:paraId="38FC5685" w14:textId="424CD8CB" w:rsidR="00A93637" w:rsidRPr="00FE6A14" w:rsidRDefault="00BC7889" w:rsidP="00FE6A14">
      <w:pPr>
        <w:autoSpaceDE w:val="0"/>
        <w:autoSpaceDN w:val="0"/>
        <w:adjustRightInd w:val="0"/>
        <w:ind w:left="360" w:firstLine="720"/>
        <w:rPr>
          <w:rFonts w:cs="Arial"/>
        </w:rPr>
      </w:pPr>
      <w:r w:rsidRPr="00A35B6A">
        <w:rPr>
          <w:rFonts w:cs="Arial"/>
        </w:rPr>
        <w:t xml:space="preserve">Normal hours of work are </w:t>
      </w:r>
      <w:r w:rsidR="00C41843">
        <w:rPr>
          <w:rFonts w:cs="Arial"/>
        </w:rPr>
        <w:t>2</w:t>
      </w:r>
      <w:r w:rsidR="001A5382">
        <w:rPr>
          <w:rFonts w:cs="Arial"/>
        </w:rPr>
        <w:t>2</w:t>
      </w:r>
      <w:r w:rsidR="00FF39F7">
        <w:rPr>
          <w:rFonts w:cs="Arial"/>
        </w:rPr>
        <w:t xml:space="preserve"> </w:t>
      </w:r>
      <w:r w:rsidRPr="00A35B6A">
        <w:rPr>
          <w:rFonts w:cs="Arial"/>
        </w:rPr>
        <w:t>hours per week</w:t>
      </w:r>
      <w:bookmarkStart w:id="1" w:name="_GoBack"/>
      <w:bookmarkEnd w:id="1"/>
    </w:p>
    <w:p w14:paraId="7A5A200E" w14:textId="1A47FC7D" w:rsidR="00BC7889" w:rsidRPr="00B1572E" w:rsidRDefault="00BC7889" w:rsidP="00FE6A14">
      <w:pPr>
        <w:pStyle w:val="Heading2"/>
        <w:numPr>
          <w:ilvl w:val="0"/>
          <w:numId w:val="47"/>
        </w:numPr>
      </w:pPr>
      <w:r w:rsidRPr="005C1C1D">
        <w:t>Working Pattern</w:t>
      </w:r>
      <w:r>
        <w:t>/Example Rota</w:t>
      </w:r>
      <w:r w:rsidRPr="00AE17A8">
        <w:rPr>
          <w:color w:val="FF0000"/>
        </w:rPr>
        <w:t xml:space="preserve"> </w:t>
      </w:r>
    </w:p>
    <w:p w14:paraId="285F559D" w14:textId="15401A39" w:rsidR="00BC7889" w:rsidRDefault="004E0B91" w:rsidP="00FE6A14">
      <w:pPr>
        <w:pStyle w:val="NoSpacing"/>
        <w:ind w:left="360" w:firstLine="720"/>
      </w:pPr>
      <w:r>
        <w:t xml:space="preserve">Working days and hours to be agreed.  </w:t>
      </w:r>
    </w:p>
    <w:p w14:paraId="6C642F24" w14:textId="67BF16E4" w:rsidR="00BC7889" w:rsidRDefault="00BC7889" w:rsidP="00FE6A14">
      <w:pPr>
        <w:pStyle w:val="Heading2"/>
        <w:numPr>
          <w:ilvl w:val="0"/>
          <w:numId w:val="47"/>
        </w:numPr>
      </w:pPr>
      <w:r w:rsidRPr="00A35B6A">
        <w:t>Location</w:t>
      </w:r>
    </w:p>
    <w:p w14:paraId="611AA687" w14:textId="07385830" w:rsidR="00A93637" w:rsidRPr="00FE6A14" w:rsidRDefault="00BC7889" w:rsidP="00C41843">
      <w:pPr>
        <w:ind w:left="1080"/>
      </w:pPr>
      <w:r w:rsidRPr="00A35B6A">
        <w:t>Your</w:t>
      </w:r>
      <w:r w:rsidR="00756B66">
        <w:t xml:space="preserve"> office base will be </w:t>
      </w:r>
      <w:r w:rsidR="00315469">
        <w:t>Reed House, Hove</w:t>
      </w:r>
      <w:r w:rsidR="007155EF">
        <w:t xml:space="preserve"> </w:t>
      </w:r>
      <w:r w:rsidR="00315469">
        <w:t>but with some flexibility to work from home</w:t>
      </w:r>
    </w:p>
    <w:p w14:paraId="5AB33248" w14:textId="2951D35A" w:rsidR="00BC7889" w:rsidRPr="00EB257E" w:rsidRDefault="00BC7889" w:rsidP="00FE6A14">
      <w:pPr>
        <w:pStyle w:val="Heading2"/>
        <w:numPr>
          <w:ilvl w:val="0"/>
          <w:numId w:val="47"/>
        </w:numPr>
      </w:pPr>
      <w:r w:rsidRPr="00EB257E">
        <w:t>Probation</w:t>
      </w:r>
    </w:p>
    <w:p w14:paraId="279CE453" w14:textId="77777777" w:rsidR="00BC7889" w:rsidRPr="004D0E02" w:rsidRDefault="00BC7889" w:rsidP="00FE6A14">
      <w:pPr>
        <w:ind w:left="1069" w:firstLine="11"/>
        <w:rPr>
          <w:rFonts w:cs="Arial"/>
        </w:rPr>
      </w:pPr>
      <w:r w:rsidRPr="00A35B6A">
        <w:rPr>
          <w:rFonts w:cs="Arial"/>
        </w:rPr>
        <w:t>There is a six-month probationary period</w:t>
      </w:r>
      <w:r>
        <w:rPr>
          <w:rFonts w:cs="Arial"/>
        </w:rPr>
        <w:t>.</w:t>
      </w:r>
      <w:r w:rsidRPr="00A35B6A">
        <w:rPr>
          <w:rFonts w:cs="Arial"/>
        </w:rPr>
        <w:t xml:space="preserve"> </w:t>
      </w:r>
    </w:p>
    <w:p w14:paraId="21F7DA4A" w14:textId="1312645F" w:rsidR="00BC7889" w:rsidRDefault="0055425E" w:rsidP="00BC7889">
      <w:pPr>
        <w:pStyle w:val="NoSpacing"/>
      </w:pPr>
      <w:r>
        <w:rPr>
          <w:rFonts w:eastAsia="Times New Roman" w:cs="Times New Roman"/>
          <w:b/>
          <w:noProof/>
          <w:color w:val="212745" w:themeColor="text2"/>
          <w:sz w:val="28"/>
          <w:szCs w:val="28"/>
        </w:rPr>
        <w:drawing>
          <wp:inline distT="0" distB="0" distL="0" distR="0" wp14:anchorId="43A142CA" wp14:editId="7CAB0563">
            <wp:extent cx="6645910" cy="2700787"/>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2700787"/>
                    </a:xfrm>
                    <a:prstGeom prst="rect">
                      <a:avLst/>
                    </a:prstGeom>
                    <a:noFill/>
                  </pic:spPr>
                </pic:pic>
              </a:graphicData>
            </a:graphic>
          </wp:inline>
        </w:drawing>
      </w:r>
    </w:p>
    <w:p w14:paraId="1B2586F7" w14:textId="2C59434C" w:rsidR="00EE0A4E" w:rsidRPr="00EE0A4E" w:rsidRDefault="002B2DA2" w:rsidP="0055425E">
      <w:pPr>
        <w:pStyle w:val="Heading1"/>
      </w:pPr>
      <w:r w:rsidRPr="0015426C">
        <w:lastRenderedPageBreak/>
        <w:t>Welcome to Applicants</w:t>
      </w:r>
      <w:r w:rsidR="00EE0A4E">
        <w:t xml:space="preserve"> from the CEO</w:t>
      </w:r>
    </w:p>
    <w:p w14:paraId="71850825" w14:textId="051D0AB4" w:rsidR="00FE6A14" w:rsidRDefault="00E96D13" w:rsidP="0079156D">
      <w:pPr>
        <w:jc w:val="both"/>
      </w:pPr>
      <w:r w:rsidRPr="00A35B6A">
        <w:t>Thank you for your interest in this role and I hope</w:t>
      </w:r>
      <w:r>
        <w:t xml:space="preserve"> you find this pack and our web</w:t>
      </w:r>
      <w:r w:rsidRPr="00A35B6A">
        <w:t>site</w:t>
      </w:r>
      <w:r w:rsidR="00644F2F">
        <w:t xml:space="preserve"> </w:t>
      </w:r>
      <w:hyperlink r:id="rId17" w:history="1">
        <w:r w:rsidR="00644F2F" w:rsidRPr="00C76414">
          <w:rPr>
            <w:rStyle w:val="Hyperlink"/>
          </w:rPr>
          <w:t>www.ymcadlg.org</w:t>
        </w:r>
      </w:hyperlink>
      <w:r w:rsidRPr="00A35B6A">
        <w:t xml:space="preserve"> answer your questions. You probably will have heard of YMCA, the largest and oldest youth charity in the world</w:t>
      </w:r>
      <w:r w:rsidR="008F5F52">
        <w:t>,</w:t>
      </w:r>
      <w:r w:rsidRPr="00A35B6A">
        <w:t xml:space="preserve"> but you may not have heard about </w:t>
      </w:r>
      <w:r w:rsidRPr="008F5F52">
        <w:rPr>
          <w:i/>
        </w:rPr>
        <w:t>us</w:t>
      </w:r>
      <w:r w:rsidRPr="00A35B6A">
        <w:t xml:space="preserve">. YMCA </w:t>
      </w:r>
      <w:proofErr w:type="spellStart"/>
      <w:r w:rsidRPr="00A35B6A">
        <w:t>DownsLink</w:t>
      </w:r>
      <w:proofErr w:type="spellEnd"/>
      <w:r w:rsidRPr="00A35B6A">
        <w:t xml:space="preserve"> Group </w:t>
      </w:r>
      <w:r>
        <w:rPr>
          <w:rFonts w:eastAsia="Calibri"/>
        </w:rPr>
        <w:t>is a grouping of local YMCAs across Sussex and Surrey, who over the past seven years have taken the decision to work more formally together to increase the capacity and impact of YMCA work in the region. Our last merger was in June 2018 when we welcomed Eastbourne &amp; Wealden YMCA into the organisation. We took our name from a well-known bridle path that connects the South and North Downs called the Downs Link Way, following the merger of Sussex Central YMCA and Guildford YMCA in 2014.</w:t>
      </w:r>
      <w:r w:rsidRPr="00A35B6A">
        <w:t xml:space="preserve"> So</w:t>
      </w:r>
      <w:r w:rsidR="00574226">
        <w:t>,</w:t>
      </w:r>
      <w:r w:rsidRPr="00A35B6A">
        <w:t xml:space="preserve"> while we have a long heritage</w:t>
      </w:r>
      <w:r>
        <w:t>,</w:t>
      </w:r>
      <w:r w:rsidRPr="00A35B6A">
        <w:t xml:space="preserve"> we are a young </w:t>
      </w:r>
      <w:r>
        <w:t xml:space="preserve">and ambitious </w:t>
      </w:r>
      <w:r w:rsidRPr="00A35B6A">
        <w:t xml:space="preserve">organisation. This creates opportunities that I hope you will relish. </w:t>
      </w:r>
    </w:p>
    <w:p w14:paraId="1967B6CF" w14:textId="313B8C51" w:rsidR="00A6705D" w:rsidRDefault="002B2DA2" w:rsidP="00FE6A14">
      <w:r w:rsidRPr="00A35B6A">
        <w:t xml:space="preserve">We believe that </w:t>
      </w:r>
      <w:r w:rsidR="00A82113">
        <w:t xml:space="preserve">the work of the YMCA is </w:t>
      </w:r>
      <w:r w:rsidR="00574226">
        <w:t>transformational,</w:t>
      </w:r>
      <w:r w:rsidR="00011E4D">
        <w:t xml:space="preserve"> and</w:t>
      </w:r>
      <w:r w:rsidR="00167E36">
        <w:t xml:space="preserve"> our </w:t>
      </w:r>
      <w:r w:rsidR="00A82113">
        <w:t>visio</w:t>
      </w:r>
      <w:r w:rsidR="00167E36">
        <w:t>n is built</w:t>
      </w:r>
      <w:r w:rsidR="00A82113">
        <w:t xml:space="preserve"> on transforming young lives</w:t>
      </w:r>
      <w:r w:rsidRPr="00A35B6A">
        <w:t xml:space="preserve">. </w:t>
      </w:r>
      <w:r w:rsidR="00A82113">
        <w:t xml:space="preserve">At YMCA </w:t>
      </w:r>
      <w:proofErr w:type="spellStart"/>
      <w:r w:rsidR="002264DE">
        <w:t>DownsLink</w:t>
      </w:r>
      <w:proofErr w:type="spellEnd"/>
      <w:r w:rsidR="00A82113">
        <w:t xml:space="preserve"> Group our work</w:t>
      </w:r>
      <w:r w:rsidR="00A6705D">
        <w:t xml:space="preserve"> is targeted towards young lives on the fringes of our society with the aim of helping </w:t>
      </w:r>
      <w:r w:rsidR="00167E36">
        <w:t>them</w:t>
      </w:r>
      <w:r w:rsidR="00A6705D">
        <w:t xml:space="preserve"> to </w:t>
      </w:r>
      <w:r w:rsidR="00A6705D">
        <w:rPr>
          <w:i/>
        </w:rPr>
        <w:t>belong, contribute &amp; thrive</w:t>
      </w:r>
      <w:r w:rsidR="00A6705D">
        <w:t>. Our services are focused on five key themes</w:t>
      </w:r>
      <w:r w:rsidR="003E1A83">
        <w:t>:</w:t>
      </w:r>
    </w:p>
    <w:p w14:paraId="3ADCF41F" w14:textId="77777777" w:rsidR="00A6705D" w:rsidRPr="00A6705D" w:rsidRDefault="00A6705D" w:rsidP="00FE6A14">
      <w:pPr>
        <w:pStyle w:val="ListParagraph"/>
        <w:numPr>
          <w:ilvl w:val="0"/>
          <w:numId w:val="46"/>
        </w:numPr>
      </w:pPr>
      <w:r w:rsidRPr="00FE6A14">
        <w:rPr>
          <w:i/>
        </w:rPr>
        <w:t>Helping young people belong</w:t>
      </w:r>
      <w:r w:rsidR="00574226" w:rsidRPr="00FE6A14">
        <w:rPr>
          <w:i/>
        </w:rPr>
        <w:t xml:space="preserve"> in the local communities they live in</w:t>
      </w:r>
    </w:p>
    <w:p w14:paraId="498E29B2" w14:textId="77777777" w:rsidR="00A6705D" w:rsidRPr="00A6705D" w:rsidRDefault="00A6705D" w:rsidP="00FE6A14">
      <w:pPr>
        <w:pStyle w:val="ListParagraph"/>
        <w:numPr>
          <w:ilvl w:val="0"/>
          <w:numId w:val="46"/>
        </w:numPr>
      </w:pPr>
      <w:r w:rsidRPr="00FE6A14">
        <w:rPr>
          <w:i/>
        </w:rPr>
        <w:t>Supporting wellbeing in young lives</w:t>
      </w:r>
    </w:p>
    <w:p w14:paraId="6DE262BC" w14:textId="11944400" w:rsidR="00A6705D" w:rsidRPr="00A6705D" w:rsidRDefault="00A6705D" w:rsidP="00FE6A14">
      <w:pPr>
        <w:pStyle w:val="ListParagraph"/>
        <w:numPr>
          <w:ilvl w:val="0"/>
          <w:numId w:val="46"/>
        </w:numPr>
      </w:pPr>
      <w:r w:rsidRPr="00FE6A14">
        <w:rPr>
          <w:i/>
        </w:rPr>
        <w:t>Keeping children &amp; young people safe</w:t>
      </w:r>
    </w:p>
    <w:p w14:paraId="20F2B4AB" w14:textId="77777777" w:rsidR="00A6705D" w:rsidRPr="00A6705D" w:rsidRDefault="00A6705D" w:rsidP="00FE6A14">
      <w:pPr>
        <w:pStyle w:val="ListParagraph"/>
        <w:numPr>
          <w:ilvl w:val="0"/>
          <w:numId w:val="46"/>
        </w:numPr>
      </w:pPr>
      <w:r w:rsidRPr="00FE6A14">
        <w:rPr>
          <w:i/>
        </w:rPr>
        <w:t>Helping young people achieve</w:t>
      </w:r>
    </w:p>
    <w:p w14:paraId="1A09CD07" w14:textId="0F26C15B" w:rsidR="00A6705D" w:rsidRDefault="00A6705D" w:rsidP="00FE6A14">
      <w:pPr>
        <w:pStyle w:val="ListParagraph"/>
        <w:numPr>
          <w:ilvl w:val="0"/>
          <w:numId w:val="46"/>
        </w:numPr>
      </w:pPr>
      <w:r w:rsidRPr="00FE6A14">
        <w:rPr>
          <w:i/>
        </w:rPr>
        <w:t>Empowering young people to influence</w:t>
      </w:r>
    </w:p>
    <w:p w14:paraId="050B5545" w14:textId="17A78EAB" w:rsidR="00167E36" w:rsidRDefault="00A6705D" w:rsidP="00FE6A14">
      <w:r>
        <w:t>Last y</w:t>
      </w:r>
      <w:r w:rsidR="00E96D13">
        <w:t>ear our services reached over 13</w:t>
      </w:r>
      <w:r>
        <w:t>,000 young lives across Sussex &amp; Surrey</w:t>
      </w:r>
      <w:r w:rsidR="003A66D0">
        <w:t xml:space="preserve">. We are an ambitious organisation committed to further increasing our reach and the impact of our work. </w:t>
      </w:r>
    </w:p>
    <w:p w14:paraId="1E29F395" w14:textId="4630425A" w:rsidR="002B2DA2" w:rsidRPr="00324D35" w:rsidRDefault="002B2DA2" w:rsidP="00324D35">
      <w:r w:rsidRPr="00A35B6A">
        <w:t xml:space="preserve">I hope that you are sufficiently interested to read on and find out more about </w:t>
      </w:r>
      <w:r w:rsidR="009D00AF" w:rsidRPr="00A35B6A">
        <w:t xml:space="preserve">YMCA </w:t>
      </w:r>
      <w:proofErr w:type="spellStart"/>
      <w:r w:rsidR="002264DE">
        <w:t>DownsLink</w:t>
      </w:r>
      <w:proofErr w:type="spellEnd"/>
      <w:r w:rsidR="00167E36">
        <w:t xml:space="preserve"> Group </w:t>
      </w:r>
      <w:r w:rsidRPr="00A35B6A">
        <w:t xml:space="preserve">and this role. I look forward to receiving your application and wish you well. </w:t>
      </w:r>
    </w:p>
    <w:p w14:paraId="206C08E5" w14:textId="16E99065" w:rsidR="0015426C" w:rsidRDefault="002B2C5C" w:rsidP="0015426C">
      <w:pPr>
        <w:rPr>
          <w:rFonts w:cs="Arial"/>
        </w:rPr>
      </w:pPr>
      <w:r>
        <w:rPr>
          <w:rFonts w:cs="Arial"/>
        </w:rPr>
        <w:t>I</w:t>
      </w:r>
      <w:r w:rsidR="00292032" w:rsidRPr="00717481">
        <w:rPr>
          <w:rFonts w:cs="Arial"/>
        </w:rPr>
        <w:t xml:space="preserve"> welcome your interest. </w:t>
      </w:r>
    </w:p>
    <w:p w14:paraId="6B9DF25C" w14:textId="02B6894B" w:rsidR="00292032" w:rsidRPr="00717481" w:rsidRDefault="0015426C" w:rsidP="0015426C">
      <w:pPr>
        <w:rPr>
          <w:rFonts w:cs="Arial"/>
          <w:b/>
        </w:rPr>
      </w:pPr>
      <w:r w:rsidRPr="007135FB">
        <w:rPr>
          <w:rFonts w:ascii="Bradley Hand ITC" w:hAnsi="Bradley Hand ITC"/>
          <w:sz w:val="36"/>
          <w:szCs w:val="36"/>
        </w:rPr>
        <w:t>Chas Walker</w:t>
      </w:r>
    </w:p>
    <w:p w14:paraId="2567A3F7" w14:textId="75DBA249" w:rsidR="00292032" w:rsidRPr="009B0D6A" w:rsidRDefault="00EE0A4E" w:rsidP="009B0D6A">
      <w:pPr>
        <w:pStyle w:val="NoSpacing"/>
        <w:rPr>
          <w:b/>
        </w:rPr>
      </w:pPr>
      <w:r>
        <w:rPr>
          <w:rFonts w:eastAsia="Times New Roman" w:cs="Times New Roman"/>
          <w:b/>
          <w:noProof/>
          <w:color w:val="212745" w:themeColor="text2"/>
          <w:sz w:val="28"/>
          <w:szCs w:val="28"/>
          <w:lang w:eastAsia="en-GB"/>
        </w:rPr>
        <w:drawing>
          <wp:anchor distT="0" distB="0" distL="114300" distR="114300" simplePos="0" relativeHeight="251651072" behindDoc="1" locked="0" layoutInCell="1" allowOverlap="1" wp14:anchorId="390A7D61" wp14:editId="0C61E595">
            <wp:simplePos x="0" y="0"/>
            <wp:positionH relativeFrom="column">
              <wp:posOffset>-313055</wp:posOffset>
            </wp:positionH>
            <wp:positionV relativeFrom="paragraph">
              <wp:posOffset>291465</wp:posOffset>
            </wp:positionV>
            <wp:extent cx="7307580" cy="2969895"/>
            <wp:effectExtent l="0" t="0" r="762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 Pack Photos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307580" cy="2969895"/>
                    </a:xfrm>
                    <a:prstGeom prst="rect">
                      <a:avLst/>
                    </a:prstGeom>
                  </pic:spPr>
                </pic:pic>
              </a:graphicData>
            </a:graphic>
            <wp14:sizeRelH relativeFrom="page">
              <wp14:pctWidth>0</wp14:pctWidth>
            </wp14:sizeRelH>
            <wp14:sizeRelV relativeFrom="page">
              <wp14:pctHeight>0</wp14:pctHeight>
            </wp14:sizeRelV>
          </wp:anchor>
        </w:drawing>
      </w:r>
      <w:r w:rsidR="000549B6" w:rsidRPr="009B0D6A">
        <w:rPr>
          <w:b/>
        </w:rPr>
        <w:t>Chas Walker</w:t>
      </w:r>
    </w:p>
    <w:p w14:paraId="140A0DFB" w14:textId="1D94F083" w:rsidR="00DE762C" w:rsidRPr="009B0D6A" w:rsidRDefault="00292032" w:rsidP="009B0D6A">
      <w:pPr>
        <w:pStyle w:val="NoSpacing"/>
        <w:rPr>
          <w:b/>
          <w:color w:val="212745" w:themeColor="text2"/>
          <w:sz w:val="28"/>
          <w:szCs w:val="28"/>
        </w:rPr>
      </w:pPr>
      <w:r w:rsidRPr="009B0D6A">
        <w:rPr>
          <w:b/>
        </w:rPr>
        <w:t>C</w:t>
      </w:r>
      <w:r w:rsidR="000549B6" w:rsidRPr="009B0D6A">
        <w:rPr>
          <w:b/>
        </w:rPr>
        <w:t>EO</w:t>
      </w:r>
      <w:r w:rsidR="00DD6286" w:rsidRPr="009B0D6A">
        <w:rPr>
          <w:b/>
        </w:rPr>
        <w:t>,</w:t>
      </w:r>
      <w:r w:rsidRPr="009B0D6A">
        <w:rPr>
          <w:b/>
        </w:rPr>
        <w:t xml:space="preserve"> YMCA </w:t>
      </w:r>
      <w:proofErr w:type="spellStart"/>
      <w:r w:rsidR="002264DE" w:rsidRPr="009B0D6A">
        <w:rPr>
          <w:b/>
        </w:rPr>
        <w:t>DownsLink</w:t>
      </w:r>
      <w:proofErr w:type="spellEnd"/>
      <w:r w:rsidRPr="009B0D6A">
        <w:rPr>
          <w:b/>
        </w:rPr>
        <w:t xml:space="preserve"> Group</w:t>
      </w:r>
    </w:p>
    <w:p w14:paraId="60C70217" w14:textId="096112FA" w:rsidR="00644F2F" w:rsidRDefault="00644F2F" w:rsidP="00E96D13">
      <w:pPr>
        <w:rPr>
          <w:rFonts w:eastAsia="Times New Roman" w:cs="Times New Roman"/>
          <w:b/>
          <w:color w:val="212745" w:themeColor="text2"/>
          <w:sz w:val="28"/>
          <w:szCs w:val="28"/>
        </w:rPr>
      </w:pPr>
    </w:p>
    <w:p w14:paraId="4DA81721" w14:textId="473AEDA2" w:rsidR="00644F2F" w:rsidRDefault="00644F2F" w:rsidP="00E96D13">
      <w:pPr>
        <w:rPr>
          <w:rFonts w:eastAsia="Times New Roman" w:cs="Times New Roman"/>
          <w:b/>
          <w:color w:val="212745" w:themeColor="text2"/>
          <w:sz w:val="28"/>
          <w:szCs w:val="28"/>
        </w:rPr>
      </w:pPr>
    </w:p>
    <w:p w14:paraId="448C209C" w14:textId="77777777" w:rsidR="00644F2F" w:rsidRDefault="00644F2F" w:rsidP="00E96D13">
      <w:pPr>
        <w:rPr>
          <w:rFonts w:eastAsia="Times New Roman" w:cs="Times New Roman"/>
          <w:b/>
          <w:color w:val="212745" w:themeColor="text2"/>
          <w:sz w:val="28"/>
          <w:szCs w:val="28"/>
        </w:rPr>
      </w:pPr>
    </w:p>
    <w:p w14:paraId="4ECBCF6C" w14:textId="77777777" w:rsidR="00644F2F" w:rsidRDefault="00644F2F" w:rsidP="00E96D13">
      <w:pPr>
        <w:rPr>
          <w:rFonts w:eastAsia="Times New Roman" w:cs="Times New Roman"/>
          <w:b/>
          <w:color w:val="212745" w:themeColor="text2"/>
          <w:sz w:val="28"/>
          <w:szCs w:val="28"/>
        </w:rPr>
      </w:pPr>
    </w:p>
    <w:p w14:paraId="7BE13866" w14:textId="77777777" w:rsidR="00644F2F" w:rsidRDefault="00644F2F" w:rsidP="00E96D13">
      <w:pPr>
        <w:rPr>
          <w:rFonts w:eastAsia="Times New Roman" w:cs="Times New Roman"/>
          <w:b/>
          <w:color w:val="212745" w:themeColor="text2"/>
          <w:sz w:val="28"/>
          <w:szCs w:val="28"/>
        </w:rPr>
      </w:pPr>
    </w:p>
    <w:p w14:paraId="0A3D9CEA" w14:textId="77777777" w:rsidR="00644F2F" w:rsidRDefault="00644F2F" w:rsidP="00E96D13">
      <w:pPr>
        <w:rPr>
          <w:rFonts w:eastAsia="Times New Roman" w:cs="Times New Roman"/>
          <w:b/>
          <w:color w:val="212745" w:themeColor="text2"/>
          <w:sz w:val="28"/>
          <w:szCs w:val="28"/>
        </w:rPr>
      </w:pPr>
    </w:p>
    <w:p w14:paraId="08BC1057" w14:textId="77777777" w:rsidR="00324D35" w:rsidRDefault="00324D35" w:rsidP="00E96D13">
      <w:pPr>
        <w:rPr>
          <w:rFonts w:eastAsia="Times New Roman" w:cs="Times New Roman"/>
          <w:b/>
          <w:color w:val="212745" w:themeColor="text2"/>
          <w:sz w:val="28"/>
          <w:szCs w:val="28"/>
        </w:rPr>
        <w:sectPr w:rsidR="00324D35" w:rsidSect="00FE6A14">
          <w:headerReference w:type="first" r:id="rId19"/>
          <w:footerReference w:type="first" r:id="rId20"/>
          <w:pgSz w:w="11906" w:h="16838" w:code="9"/>
          <w:pgMar w:top="720" w:right="720" w:bottom="720" w:left="720" w:header="709" w:footer="709" w:gutter="0"/>
          <w:pgNumType w:start="1"/>
          <w:cols w:space="708"/>
          <w:titlePg/>
          <w:docGrid w:linePitch="360"/>
        </w:sectPr>
      </w:pPr>
    </w:p>
    <w:p w14:paraId="2417399C" w14:textId="7B0610BB" w:rsidR="00324D35" w:rsidRDefault="00D6692E" w:rsidP="00324D35">
      <w:pPr>
        <w:pStyle w:val="Heading2"/>
        <w:jc w:val="center"/>
      </w:pPr>
      <w:r w:rsidRPr="00644F2F">
        <w:rPr>
          <w:noProof/>
          <w:lang w:eastAsia="en-GB"/>
        </w:rPr>
        <w:lastRenderedPageBreak/>
        <w:drawing>
          <wp:anchor distT="0" distB="0" distL="114300" distR="114300" simplePos="0" relativeHeight="251686912" behindDoc="1" locked="0" layoutInCell="1" allowOverlap="1" wp14:anchorId="75BB7986" wp14:editId="7C4ECF82">
            <wp:simplePos x="0" y="0"/>
            <wp:positionH relativeFrom="page">
              <wp:posOffset>3733800</wp:posOffset>
            </wp:positionH>
            <wp:positionV relativeFrom="paragraph">
              <wp:posOffset>32858</wp:posOffset>
            </wp:positionV>
            <wp:extent cx="3556000" cy="3433445"/>
            <wp:effectExtent l="19050" t="19050" r="25400" b="146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projects.jpg"/>
                    <pic:cNvPicPr/>
                  </pic:nvPicPr>
                  <pic:blipFill rotWithShape="1">
                    <a:blip r:embed="rId21" cstate="print">
                      <a:extLst>
                        <a:ext uri="{28A0092B-C50C-407E-A947-70E740481C1C}">
                          <a14:useLocalDpi xmlns:a14="http://schemas.microsoft.com/office/drawing/2010/main" val="0"/>
                        </a:ext>
                      </a:extLst>
                    </a:blip>
                    <a:srcRect l="14684" r="22341"/>
                    <a:stretch/>
                  </pic:blipFill>
                  <pic:spPr bwMode="auto">
                    <a:xfrm>
                      <a:off x="0" y="0"/>
                      <a:ext cx="3556000" cy="343344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191C" w:rsidRPr="00644F2F">
        <w:rPr>
          <w:noProof/>
          <w:lang w:eastAsia="en-GB"/>
        </w:rPr>
        <w:drawing>
          <wp:anchor distT="0" distB="0" distL="114300" distR="114300" simplePos="0" relativeHeight="251658240" behindDoc="1" locked="0" layoutInCell="1" allowOverlap="1" wp14:anchorId="5CA8ECB7" wp14:editId="32BCD0E4">
            <wp:simplePos x="0" y="0"/>
            <wp:positionH relativeFrom="margin">
              <wp:posOffset>-340963</wp:posOffset>
            </wp:positionH>
            <wp:positionV relativeFrom="paragraph">
              <wp:posOffset>26003</wp:posOffset>
            </wp:positionV>
            <wp:extent cx="3623310" cy="3433445"/>
            <wp:effectExtent l="19050" t="19050" r="15240" b="146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localities .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0673" cy="3440422"/>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324D35" w:rsidRPr="00342B65">
        <w:t xml:space="preserve">Our </w:t>
      </w:r>
      <w:r w:rsidR="00324D35">
        <w:t>L</w:t>
      </w:r>
      <w:r w:rsidR="00324D35" w:rsidRPr="00342B65">
        <w:t>ocalities</w:t>
      </w:r>
    </w:p>
    <w:p w14:paraId="2A09EE3D" w14:textId="1DFDDABF" w:rsidR="00324D35" w:rsidRDefault="00324D35" w:rsidP="00324D35">
      <w:pPr>
        <w:jc w:val="both"/>
        <w:rPr>
          <w:b/>
          <w:sz w:val="24"/>
          <w:szCs w:val="24"/>
        </w:rPr>
      </w:pPr>
    </w:p>
    <w:p w14:paraId="5A056875" w14:textId="265E3BBE" w:rsidR="00324D35" w:rsidRPr="00570F56" w:rsidRDefault="00324D35" w:rsidP="00324D35">
      <w:pPr>
        <w:jc w:val="both"/>
        <w:rPr>
          <w:b/>
          <w:sz w:val="24"/>
          <w:szCs w:val="24"/>
        </w:rPr>
      </w:pPr>
    </w:p>
    <w:p w14:paraId="1C854997" w14:textId="67D77110" w:rsidR="00324D35" w:rsidRDefault="00324D35" w:rsidP="00324D35">
      <w:pPr>
        <w:jc w:val="both"/>
      </w:pPr>
    </w:p>
    <w:p w14:paraId="4064EDB6" w14:textId="263E266A" w:rsidR="00324D35" w:rsidRDefault="00324D35" w:rsidP="00324D35">
      <w:pPr>
        <w:jc w:val="both"/>
      </w:pPr>
    </w:p>
    <w:p w14:paraId="7B00405F" w14:textId="3363CDD2" w:rsidR="00324D35" w:rsidRDefault="00324D35" w:rsidP="00324D35">
      <w:pPr>
        <w:jc w:val="both"/>
      </w:pPr>
    </w:p>
    <w:p w14:paraId="53B273DF" w14:textId="3B4DDB46" w:rsidR="00324D35" w:rsidRDefault="00324D35" w:rsidP="00324D35">
      <w:pPr>
        <w:jc w:val="both"/>
      </w:pPr>
    </w:p>
    <w:p w14:paraId="0014197E" w14:textId="56A606CB" w:rsidR="00324D35" w:rsidRDefault="00324D35" w:rsidP="00324D35">
      <w:pPr>
        <w:jc w:val="both"/>
      </w:pPr>
    </w:p>
    <w:p w14:paraId="1E22A455" w14:textId="003F3327" w:rsidR="00324D35" w:rsidRDefault="00324D35" w:rsidP="00324D35">
      <w:pPr>
        <w:jc w:val="both"/>
      </w:pPr>
    </w:p>
    <w:p w14:paraId="32071524" w14:textId="5B905C1C" w:rsidR="00324D35" w:rsidRDefault="00324D35" w:rsidP="00324D35">
      <w:pPr>
        <w:jc w:val="both"/>
      </w:pPr>
    </w:p>
    <w:p w14:paraId="4C2A92D6" w14:textId="77777777" w:rsidR="00324D35" w:rsidRDefault="00324D35" w:rsidP="00324D35">
      <w:pPr>
        <w:jc w:val="both"/>
      </w:pPr>
    </w:p>
    <w:p w14:paraId="54C2D966" w14:textId="7416AC3F" w:rsidR="00324D35" w:rsidRPr="00644F2F" w:rsidRDefault="00324D35" w:rsidP="00324D35">
      <w:pPr>
        <w:pStyle w:val="Heading2"/>
        <w:jc w:val="center"/>
      </w:pPr>
      <w:r w:rsidRPr="00644F2F">
        <w:t xml:space="preserve">Our </w:t>
      </w:r>
      <w:r>
        <w:t>P</w:t>
      </w:r>
      <w:r w:rsidRPr="00644F2F">
        <w:t>rojects</w:t>
      </w:r>
    </w:p>
    <w:p w14:paraId="521AF74B" w14:textId="77777777" w:rsidR="00324D35" w:rsidRDefault="00324D35" w:rsidP="00324D35">
      <w:pPr>
        <w:jc w:val="both"/>
      </w:pPr>
    </w:p>
    <w:p w14:paraId="6F8DDEE5" w14:textId="77777777" w:rsidR="00324D35" w:rsidRDefault="00324D35" w:rsidP="00324D35">
      <w:pPr>
        <w:jc w:val="both"/>
      </w:pPr>
    </w:p>
    <w:p w14:paraId="30ACF18D" w14:textId="77777777" w:rsidR="00324D35" w:rsidRDefault="00324D35" w:rsidP="00324D35">
      <w:pPr>
        <w:jc w:val="both"/>
      </w:pPr>
    </w:p>
    <w:p w14:paraId="78B97A39" w14:textId="6395E697" w:rsidR="00644F2F" w:rsidRDefault="00644F2F" w:rsidP="00E96D13">
      <w:pPr>
        <w:rPr>
          <w:rFonts w:eastAsia="Times New Roman" w:cs="Times New Roman"/>
          <w:b/>
          <w:color w:val="212745" w:themeColor="text2"/>
          <w:sz w:val="28"/>
          <w:szCs w:val="28"/>
        </w:rPr>
      </w:pPr>
    </w:p>
    <w:p w14:paraId="7E92C5E7" w14:textId="77777777" w:rsidR="00644F2F" w:rsidRDefault="00644F2F" w:rsidP="00E96D13">
      <w:pPr>
        <w:rPr>
          <w:rFonts w:eastAsia="Times New Roman" w:cs="Times New Roman"/>
          <w:b/>
          <w:color w:val="212745" w:themeColor="text2"/>
          <w:sz w:val="28"/>
          <w:szCs w:val="28"/>
        </w:rPr>
      </w:pPr>
    </w:p>
    <w:p w14:paraId="6BD5DDBF" w14:textId="77777777" w:rsidR="00FE6A14" w:rsidRDefault="00FE6A14" w:rsidP="007E7667">
      <w:pPr>
        <w:pStyle w:val="Heading1"/>
      </w:pPr>
    </w:p>
    <w:p w14:paraId="48C0A91A" w14:textId="77777777" w:rsidR="00FE6A14" w:rsidRDefault="00FE6A14" w:rsidP="00FE6A14">
      <w:pPr>
        <w:pStyle w:val="NoSpacing"/>
      </w:pPr>
    </w:p>
    <w:p w14:paraId="60CA2818" w14:textId="77777777" w:rsidR="00FE6A14" w:rsidRDefault="00FE6A14" w:rsidP="00FE6A14">
      <w:pPr>
        <w:pStyle w:val="NoSpacing"/>
      </w:pPr>
    </w:p>
    <w:p w14:paraId="78E41F20" w14:textId="77777777" w:rsidR="00FE6A14" w:rsidRDefault="00FE6A14" w:rsidP="00FE6A14">
      <w:pPr>
        <w:pStyle w:val="NoSpacing"/>
      </w:pPr>
    </w:p>
    <w:p w14:paraId="099FA564" w14:textId="77777777" w:rsidR="00FE6A14" w:rsidRDefault="00FE6A14" w:rsidP="00FE6A14">
      <w:pPr>
        <w:pStyle w:val="NoSpacing"/>
      </w:pPr>
    </w:p>
    <w:p w14:paraId="19464F04" w14:textId="77777777" w:rsidR="00FE6A14" w:rsidRDefault="00FE6A14" w:rsidP="00FE6A14">
      <w:pPr>
        <w:pStyle w:val="NoSpacing"/>
      </w:pPr>
    </w:p>
    <w:p w14:paraId="1AC87425" w14:textId="77777777" w:rsidR="00FE6A14" w:rsidRDefault="00FE6A14" w:rsidP="00FE6A14">
      <w:pPr>
        <w:pStyle w:val="NoSpacing"/>
      </w:pPr>
    </w:p>
    <w:p w14:paraId="3639CC7C" w14:textId="77777777" w:rsidR="00FE6A14" w:rsidRDefault="00FE6A14" w:rsidP="00FE6A14">
      <w:pPr>
        <w:pStyle w:val="NoSpacing"/>
      </w:pPr>
    </w:p>
    <w:p w14:paraId="0EB8C005" w14:textId="77777777" w:rsidR="00324D35" w:rsidRDefault="00324D35" w:rsidP="00324D35">
      <w:pPr>
        <w:pStyle w:val="Heading1"/>
        <w:sectPr w:rsidR="00324D35" w:rsidSect="00324D35">
          <w:headerReference w:type="first" r:id="rId23"/>
          <w:pgSz w:w="11906" w:h="8391" w:orient="landscape" w:code="11"/>
          <w:pgMar w:top="720" w:right="720" w:bottom="720" w:left="720" w:header="709" w:footer="709" w:gutter="0"/>
          <w:pgNumType w:start="1"/>
          <w:cols w:num="2" w:space="708"/>
          <w:titlePg/>
          <w:docGrid w:linePitch="360"/>
        </w:sectPr>
      </w:pPr>
    </w:p>
    <w:p w14:paraId="44A20875" w14:textId="3A3E9A78" w:rsidR="00E96D13" w:rsidRPr="00644F2F" w:rsidRDefault="00E96D13" w:rsidP="00324D35">
      <w:pPr>
        <w:pStyle w:val="Heading1"/>
      </w:pPr>
      <w:r w:rsidRPr="00644F2F">
        <w:lastRenderedPageBreak/>
        <w:t>The YMCA Movement</w:t>
      </w:r>
    </w:p>
    <w:p w14:paraId="172B45C6" w14:textId="77777777" w:rsidR="00E96D13" w:rsidRPr="00717481" w:rsidRDefault="00E96D13" w:rsidP="009B0D6A">
      <w:pPr>
        <w:pStyle w:val="Heading2"/>
        <w:rPr>
          <w:lang w:eastAsia="en-GB"/>
        </w:rPr>
      </w:pPr>
      <w:r w:rsidRPr="00717481">
        <w:rPr>
          <w:lang w:eastAsia="en-GB"/>
        </w:rPr>
        <w:t xml:space="preserve">YMCA </w:t>
      </w:r>
    </w:p>
    <w:p w14:paraId="72208B87" w14:textId="2D05BB80" w:rsidR="00E96D13" w:rsidRPr="00717481" w:rsidRDefault="00E96D13" w:rsidP="00E96D13">
      <w:pPr>
        <w:spacing w:before="225" w:after="225"/>
        <w:jc w:val="both"/>
        <w:rPr>
          <w:rFonts w:cs="Arial"/>
          <w:lang w:eastAsia="en-GB"/>
        </w:rPr>
      </w:pPr>
      <w:r w:rsidRPr="00717481">
        <w:rPr>
          <w:rStyle w:val="Strong"/>
          <w:rFonts w:cs="Arial"/>
          <w:b w:val="0"/>
        </w:rPr>
        <w:t xml:space="preserve">The YMCA is the largest and oldest youth charity in the world.  It is a </w:t>
      </w:r>
      <w:r w:rsidRPr="00717481">
        <w:rPr>
          <w:rFonts w:cs="Arial"/>
          <w:lang w:eastAsia="en-GB"/>
        </w:rPr>
        <w:t xml:space="preserve">global, faith-based movement responding to the needs of young people around the world.  From its </w:t>
      </w:r>
      <w:hyperlink r:id="rId24" w:history="1">
        <w:r w:rsidRPr="00717481">
          <w:rPr>
            <w:rFonts w:cs="Arial"/>
            <w:bCs/>
            <w:lang w:eastAsia="en-GB"/>
          </w:rPr>
          <w:t>humble beginnings in the City of London in 1844</w:t>
        </w:r>
      </w:hyperlink>
      <w:r w:rsidRPr="00717481">
        <w:rPr>
          <w:rFonts w:cs="Arial"/>
          <w:lang w:eastAsia="en-GB"/>
        </w:rPr>
        <w:t xml:space="preserve">, the YMCA has grown to become a </w:t>
      </w:r>
      <w:hyperlink r:id="rId25" w:history="1">
        <w:r w:rsidRPr="00717481">
          <w:rPr>
            <w:rFonts w:cs="Arial"/>
            <w:bCs/>
            <w:lang w:eastAsia="en-GB"/>
          </w:rPr>
          <w:t>worldwide organisation</w:t>
        </w:r>
      </w:hyperlink>
      <w:r w:rsidRPr="00717481">
        <w:rPr>
          <w:rFonts w:cs="Arial"/>
          <w:lang w:eastAsia="en-GB"/>
        </w:rPr>
        <w:t xml:space="preserve"> reaching </w:t>
      </w:r>
      <w:r w:rsidR="00574226">
        <w:rPr>
          <w:rFonts w:cs="Arial"/>
          <w:lang w:eastAsia="en-GB"/>
        </w:rPr>
        <w:t>over 55</w:t>
      </w:r>
      <w:r w:rsidRPr="00717481">
        <w:rPr>
          <w:rFonts w:cs="Arial"/>
          <w:lang w:eastAsia="en-GB"/>
        </w:rPr>
        <w:t xml:space="preserve"> million members in 119 countries. As the founding ‘country’, YMCA England</w:t>
      </w:r>
      <w:r>
        <w:rPr>
          <w:rFonts w:cs="Arial"/>
          <w:lang w:eastAsia="en-GB"/>
        </w:rPr>
        <w:t xml:space="preserve"> &amp; Wales</w:t>
      </w:r>
      <w:r w:rsidRPr="00717481">
        <w:rPr>
          <w:rFonts w:cs="Arial"/>
          <w:lang w:eastAsia="en-GB"/>
        </w:rPr>
        <w:t xml:space="preserve"> plays an important role in</w:t>
      </w:r>
      <w:r>
        <w:rPr>
          <w:rFonts w:cs="Arial"/>
          <w:lang w:eastAsia="en-GB"/>
        </w:rPr>
        <w:t xml:space="preserve"> the worldwide movement and as a local YMCA we are committed to be an active member of the YMCA movement</w:t>
      </w:r>
      <w:r w:rsidR="00574226">
        <w:rPr>
          <w:rFonts w:cs="Arial"/>
          <w:lang w:eastAsia="en-GB"/>
        </w:rPr>
        <w:t xml:space="preserve"> nationally and internationally.</w:t>
      </w:r>
      <w:r w:rsidR="001C5FA1">
        <w:rPr>
          <w:rFonts w:cs="Arial"/>
          <w:lang w:eastAsia="en-GB"/>
        </w:rPr>
        <w:t xml:space="preserve"> </w:t>
      </w:r>
      <w:r w:rsidR="001C5FA1" w:rsidRPr="001C5FA1">
        <w:rPr>
          <w:rFonts w:cs="Arial"/>
          <w:b/>
          <w:bCs/>
          <w:i/>
          <w:iCs/>
          <w:lang w:eastAsia="en-GB"/>
        </w:rPr>
        <w:t xml:space="preserve">Find out more about the YMCA </w:t>
      </w:r>
      <w:proofErr w:type="spellStart"/>
      <w:r w:rsidR="001C5FA1" w:rsidRPr="001C5FA1">
        <w:rPr>
          <w:rFonts w:cs="Arial"/>
          <w:b/>
          <w:bCs/>
          <w:i/>
          <w:iCs/>
          <w:lang w:eastAsia="en-GB"/>
        </w:rPr>
        <w:t>DownsLink</w:t>
      </w:r>
      <w:proofErr w:type="spellEnd"/>
      <w:r w:rsidR="001C5FA1" w:rsidRPr="001C5FA1">
        <w:rPr>
          <w:rFonts w:cs="Arial"/>
          <w:b/>
          <w:bCs/>
          <w:i/>
          <w:iCs/>
          <w:lang w:eastAsia="en-GB"/>
        </w:rPr>
        <w:t xml:space="preserve"> Group at </w:t>
      </w:r>
      <w:hyperlink r:id="rId26" w:history="1">
        <w:r w:rsidR="001C5FA1" w:rsidRPr="001C5FA1">
          <w:rPr>
            <w:rStyle w:val="Hyperlink"/>
            <w:rFonts w:cs="Arial"/>
            <w:b/>
            <w:bCs/>
            <w:i/>
            <w:iCs/>
            <w:lang w:eastAsia="en-GB"/>
          </w:rPr>
          <w:t>www.ymcadlg.org</w:t>
        </w:r>
      </w:hyperlink>
      <w:r w:rsidR="001C5FA1">
        <w:rPr>
          <w:rFonts w:cs="Arial"/>
          <w:lang w:eastAsia="en-GB"/>
        </w:rPr>
        <w:t xml:space="preserve"> </w:t>
      </w:r>
    </w:p>
    <w:p w14:paraId="6595A8A3" w14:textId="77777777" w:rsidR="00E96D13" w:rsidRPr="000556E6" w:rsidRDefault="00E96D13" w:rsidP="009B0D6A">
      <w:pPr>
        <w:pStyle w:val="Heading2"/>
        <w:rPr>
          <w:lang w:eastAsia="en-GB"/>
        </w:rPr>
      </w:pPr>
      <w:r>
        <w:rPr>
          <w:lang w:eastAsia="en-GB"/>
        </w:rPr>
        <w:t xml:space="preserve">YMCA England &amp; Wales </w:t>
      </w:r>
    </w:p>
    <w:p w14:paraId="397352F3" w14:textId="77777777" w:rsidR="00E96D13" w:rsidRDefault="00E96D13" w:rsidP="00E96D13">
      <w:pPr>
        <w:spacing w:before="225" w:after="225"/>
        <w:jc w:val="both"/>
        <w:rPr>
          <w:rFonts w:cs="Arial"/>
          <w:lang w:eastAsia="en-GB"/>
        </w:rPr>
      </w:pPr>
      <w:r w:rsidRPr="00DA00E0">
        <w:rPr>
          <w:rFonts w:cs="Arial"/>
          <w:lang w:eastAsia="ar-SA"/>
        </w:rPr>
        <w:t>The YMCA Movement in England</w:t>
      </w:r>
      <w:r w:rsidR="008F5F52">
        <w:rPr>
          <w:rFonts w:cs="Arial"/>
          <w:lang w:eastAsia="ar-SA"/>
        </w:rPr>
        <w:t xml:space="preserve"> and</w:t>
      </w:r>
      <w:r>
        <w:rPr>
          <w:rFonts w:cs="Arial"/>
          <w:lang w:eastAsia="ar-SA"/>
        </w:rPr>
        <w:t xml:space="preserve"> Wales is a federation of over 112</w:t>
      </w:r>
      <w:r w:rsidRPr="00DA00E0">
        <w:rPr>
          <w:rFonts w:cs="Arial"/>
          <w:lang w:eastAsia="ar-SA"/>
        </w:rPr>
        <w:t xml:space="preserve"> YMCAs</w:t>
      </w:r>
      <w:r>
        <w:rPr>
          <w:rFonts w:cs="Arial"/>
          <w:lang w:eastAsia="ar-SA"/>
        </w:rPr>
        <w:t xml:space="preserve"> that work across 740 recognised communities in England &amp; Wales. Each YMCA</w:t>
      </w:r>
      <w:r w:rsidRPr="00DA00E0">
        <w:rPr>
          <w:rFonts w:cs="Arial"/>
          <w:lang w:eastAsia="ar-SA"/>
        </w:rPr>
        <w:t xml:space="preserve"> is an independent, self-governing charity that affiliates to</w:t>
      </w:r>
      <w:r>
        <w:rPr>
          <w:rFonts w:cs="Arial"/>
          <w:lang w:eastAsia="ar-SA"/>
        </w:rPr>
        <w:t xml:space="preserve"> the</w:t>
      </w:r>
      <w:r w:rsidRPr="00DA00E0">
        <w:rPr>
          <w:rFonts w:cs="Arial"/>
          <w:lang w:eastAsia="ar-SA"/>
        </w:rPr>
        <w:t xml:space="preserve"> YMCA</w:t>
      </w:r>
      <w:r>
        <w:rPr>
          <w:rFonts w:cs="Arial"/>
          <w:lang w:eastAsia="ar-SA"/>
        </w:rPr>
        <w:t xml:space="preserve"> Federation</w:t>
      </w:r>
      <w:r w:rsidR="00644F2F">
        <w:rPr>
          <w:rFonts w:cs="Arial"/>
          <w:lang w:eastAsia="ar-SA"/>
        </w:rPr>
        <w:t xml:space="preserve">. </w:t>
      </w:r>
      <w:hyperlink r:id="rId27" w:history="1">
        <w:r w:rsidR="00644F2F" w:rsidRPr="00C45982">
          <w:rPr>
            <w:rStyle w:val="Hyperlink"/>
            <w:rFonts w:cs="Arial"/>
            <w:bCs/>
            <w:lang w:eastAsia="en-GB"/>
          </w:rPr>
          <w:t>YMCA England &amp; Wales</w:t>
        </w:r>
      </w:hyperlink>
      <w:r>
        <w:rPr>
          <w:rFonts w:cs="Arial"/>
          <w:bCs/>
          <w:lang w:eastAsia="en-GB"/>
        </w:rPr>
        <w:t xml:space="preserve"> supports and facilities the work of the Federation providing the YMCA with a national voice in supporting the YMCA vision of </w:t>
      </w:r>
      <w:r w:rsidRPr="00612A55">
        <w:rPr>
          <w:rFonts w:cs="Arial"/>
          <w:bCs/>
          <w:i/>
          <w:lang w:eastAsia="en-GB"/>
        </w:rPr>
        <w:t>transforming communities, so all young people can belong, contribute &amp; thrive</w:t>
      </w:r>
      <w:r w:rsidRPr="00DA00E0">
        <w:rPr>
          <w:rFonts w:cs="Arial"/>
          <w:lang w:eastAsia="en-GB"/>
        </w:rPr>
        <w:t xml:space="preserve">.  It </w:t>
      </w:r>
      <w:r>
        <w:rPr>
          <w:rFonts w:cs="Arial"/>
          <w:lang w:eastAsia="en-GB"/>
        </w:rPr>
        <w:t>also supports</w:t>
      </w:r>
      <w:r w:rsidRPr="00DA00E0">
        <w:rPr>
          <w:rFonts w:cs="Arial"/>
          <w:lang w:eastAsia="en-GB"/>
        </w:rPr>
        <w:t xml:space="preserve"> YMCAs by promoting high standards of working, sharing best practice, fundraising on their behalf, partnering with them to pilot new projects, and providing training opportunities for their staff and volunteers.  </w:t>
      </w:r>
    </w:p>
    <w:p w14:paraId="18421709" w14:textId="77777777" w:rsidR="00E96D13" w:rsidRPr="00DE762C" w:rsidRDefault="00E96D13" w:rsidP="00FE6A14">
      <w:pPr>
        <w:pStyle w:val="Heading2"/>
        <w:rPr>
          <w:rFonts w:cs="Arial"/>
        </w:rPr>
      </w:pPr>
      <w:r>
        <w:t>Our Vision</w:t>
      </w:r>
    </w:p>
    <w:p w14:paraId="3A7A772E" w14:textId="77777777" w:rsidR="00E96D13" w:rsidRDefault="00E96D13" w:rsidP="009B0D6A">
      <w:pPr>
        <w:shd w:val="clear" w:color="auto" w:fill="FFFFFF"/>
        <w:spacing w:before="120" w:after="120"/>
        <w:jc w:val="both"/>
        <w:rPr>
          <w:rFonts w:eastAsia="Times New Roman"/>
          <w:szCs w:val="24"/>
        </w:rPr>
      </w:pPr>
      <w:r w:rsidRPr="00B80626">
        <w:rPr>
          <w:rFonts w:eastAsia="Times New Roman"/>
          <w:i/>
          <w:szCs w:val="24"/>
        </w:rPr>
        <w:t>Our vision is of an inclusive Christian movement transforming communities so that all young people can belong, contribute and thrive</w:t>
      </w:r>
      <w:r w:rsidRPr="00EC3D8D">
        <w:rPr>
          <w:rFonts w:eastAsia="Times New Roman"/>
          <w:szCs w:val="24"/>
        </w:rPr>
        <w:t xml:space="preserve">. </w:t>
      </w:r>
    </w:p>
    <w:p w14:paraId="073B016C" w14:textId="49833698" w:rsidR="00E96D13" w:rsidRDefault="00E96D13" w:rsidP="009B0D6A">
      <w:pPr>
        <w:shd w:val="clear" w:color="auto" w:fill="FFFFFF"/>
        <w:spacing w:before="120" w:after="120"/>
        <w:jc w:val="both"/>
        <w:rPr>
          <w:rFonts w:eastAsia="Times New Roman"/>
          <w:szCs w:val="24"/>
        </w:rPr>
      </w:pPr>
      <w:r w:rsidRPr="00EC3D8D">
        <w:rPr>
          <w:rFonts w:cs="Arial"/>
          <w:szCs w:val="24"/>
        </w:rPr>
        <w:t xml:space="preserve">You </w:t>
      </w:r>
      <w:r w:rsidRPr="00EC3D8D">
        <w:rPr>
          <w:rFonts w:eastAsia="Times New Roman"/>
          <w:szCs w:val="24"/>
        </w:rPr>
        <w:t>will need to demonstrate a commitment to our</w:t>
      </w:r>
      <w:r>
        <w:rPr>
          <w:rFonts w:eastAsia="Times New Roman"/>
          <w:szCs w:val="24"/>
        </w:rPr>
        <w:t xml:space="preserve"> aims and ethos</w:t>
      </w:r>
      <w:r w:rsidRPr="00EC3D8D">
        <w:rPr>
          <w:rFonts w:eastAsia="Times New Roman"/>
          <w:szCs w:val="24"/>
        </w:rPr>
        <w:t xml:space="preserve">, but </w:t>
      </w:r>
      <w:r w:rsidRPr="008F5F52">
        <w:rPr>
          <w:rFonts w:eastAsia="Times New Roman"/>
          <w:b/>
          <w:szCs w:val="24"/>
          <w:u w:val="single"/>
        </w:rPr>
        <w:t>do not</w:t>
      </w:r>
      <w:r w:rsidRPr="00EC3D8D">
        <w:rPr>
          <w:rFonts w:eastAsia="Times New Roman"/>
          <w:szCs w:val="24"/>
        </w:rPr>
        <w:t xml:space="preserve"> </w:t>
      </w:r>
      <w:r w:rsidRPr="001C5FA1">
        <w:rPr>
          <w:rFonts w:eastAsia="Times New Roman"/>
          <w:bCs/>
          <w:szCs w:val="24"/>
        </w:rPr>
        <w:t>have to be a practicing Christian to be part of our organisation.</w:t>
      </w:r>
      <w:r w:rsidRPr="008F5F52">
        <w:rPr>
          <w:rFonts w:eastAsia="Times New Roman"/>
          <w:b/>
          <w:szCs w:val="24"/>
        </w:rPr>
        <w:t xml:space="preserve"> </w:t>
      </w:r>
      <w:r w:rsidRPr="00FE6A14">
        <w:rPr>
          <w:rFonts w:eastAsia="Times New Roman"/>
          <w:szCs w:val="24"/>
        </w:rPr>
        <w:t xml:space="preserve">We </w:t>
      </w:r>
      <w:r w:rsidRPr="00EC3D8D">
        <w:rPr>
          <w:rFonts w:eastAsia="Times New Roman"/>
          <w:szCs w:val="24"/>
        </w:rPr>
        <w:t>value diversity in our staff team to reflect the people that we work with</w:t>
      </w:r>
      <w:r>
        <w:rPr>
          <w:rFonts w:eastAsia="Times New Roman"/>
          <w:szCs w:val="24"/>
        </w:rPr>
        <w:t xml:space="preserve"> and our aim to be inclusive and celebrating diversity</w:t>
      </w:r>
      <w:r w:rsidRPr="00EC3D8D">
        <w:rPr>
          <w:rFonts w:eastAsia="Times New Roman"/>
          <w:szCs w:val="24"/>
        </w:rPr>
        <w:t xml:space="preserve">. </w:t>
      </w:r>
    </w:p>
    <w:p w14:paraId="7DB23A50" w14:textId="49D24E6B" w:rsidR="00A91FFA" w:rsidRDefault="00324D35" w:rsidP="00E96D13">
      <w:pPr>
        <w:shd w:val="clear" w:color="auto" w:fill="FFFFFF"/>
        <w:spacing w:before="120" w:after="120"/>
        <w:rPr>
          <w:rFonts w:eastAsia="Times New Roman"/>
          <w:szCs w:val="24"/>
        </w:rPr>
      </w:pPr>
      <w:r>
        <w:rPr>
          <w:noProof/>
          <w:lang w:eastAsia="en-GB"/>
        </w:rPr>
        <w:drawing>
          <wp:anchor distT="0" distB="0" distL="114300" distR="114300" simplePos="0" relativeHeight="251652096" behindDoc="0" locked="0" layoutInCell="1" allowOverlap="1" wp14:anchorId="507BDE74" wp14:editId="5609009A">
            <wp:simplePos x="0" y="0"/>
            <wp:positionH relativeFrom="margin">
              <wp:posOffset>1384300</wp:posOffset>
            </wp:positionH>
            <wp:positionV relativeFrom="paragraph">
              <wp:posOffset>71120</wp:posOffset>
            </wp:positionV>
            <wp:extent cx="3632200" cy="3325000"/>
            <wp:effectExtent l="0" t="0" r="0" b="0"/>
            <wp:wrapNone/>
            <wp:docPr id="3" name="Picture 3" descr="cid:image001.jpg@01D40D63.0D8D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0D63.0D8D6280"/>
                    <pic:cNvPicPr>
                      <a:picLocks noChangeAspect="1" noChangeArrowheads="1"/>
                    </pic:cNvPicPr>
                  </pic:nvPicPr>
                  <pic:blipFill>
                    <a:blip r:embed="rId28" r:link="rId30">
                      <a:extLst>
                        <a:ext uri="{BEBA8EAE-BF5A-486C-A8C5-ECC9F3942E4B}">
                          <a14:imgProps xmlns:a14="http://schemas.microsoft.com/office/drawing/2010/main">
                            <a14:imgLayer r:embed="rId29">
                              <a14:imgEffect>
                                <a14:backgroundRemoval t="4270" b="97331" l="6678" r="96417">
                                  <a14:foregroundMark x1="50489" y1="10854" x2="51303" y2="30961"/>
                                  <a14:foregroundMark x1="90879" y1="93594" x2="10423" y2="93594"/>
                                  <a14:foregroundMark x1="26710" y1="5338" x2="57166" y2="5694"/>
                                  <a14:foregroundMark x1="57166" y1="5694" x2="71010" y2="5338"/>
                                  <a14:foregroundMark x1="71010" y1="5338" x2="74430" y2="5694"/>
                                  <a14:foregroundMark x1="6840" y1="96085" x2="32248" y2="84875"/>
                                  <a14:foregroundMark x1="94788" y1="96085" x2="94788" y2="96085"/>
                                  <a14:foregroundMark x1="96417" y1="97331" x2="96417" y2="97331"/>
                                  <a14:foregroundMark x1="50977" y1="8185" x2="50977" y2="18683"/>
                                  <a14:foregroundMark x1="52443" y1="5160" x2="71661" y2="7295"/>
                                  <a14:foregroundMark x1="31759" y1="4804" x2="53257" y2="5160"/>
                                  <a14:foregroundMark x1="53257" y1="5160" x2="38599" y2="6050"/>
                                  <a14:foregroundMark x1="38599" y1="6050" x2="54235" y2="9786"/>
                                  <a14:foregroundMark x1="54235" y1="9786" x2="68567" y2="7295"/>
                                  <a14:foregroundMark x1="68567" y1="7295" x2="68078" y2="4804"/>
                                  <a14:foregroundMark x1="27036" y1="4270" x2="38925" y2="747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632200" cy="332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4041A" w14:textId="3BC3D329" w:rsidR="005720B5" w:rsidRDefault="005720B5" w:rsidP="00A91FFA">
      <w:pPr>
        <w:jc w:val="center"/>
        <w:rPr>
          <w:rFonts w:eastAsia="Times New Roman" w:cs="Times New Roman"/>
          <w:b/>
          <w:color w:val="212745" w:themeColor="text2"/>
          <w:sz w:val="28"/>
          <w:szCs w:val="28"/>
        </w:rPr>
      </w:pPr>
    </w:p>
    <w:p w14:paraId="32CE28CC" w14:textId="77777777" w:rsidR="00A91FFA" w:rsidRDefault="00A91FFA">
      <w:pPr>
        <w:rPr>
          <w:rFonts w:eastAsia="Times New Roman" w:cs="Times New Roman"/>
          <w:b/>
          <w:color w:val="212745" w:themeColor="text2"/>
          <w:sz w:val="28"/>
          <w:szCs w:val="28"/>
        </w:rPr>
      </w:pPr>
    </w:p>
    <w:p w14:paraId="29FFDB4C" w14:textId="77777777" w:rsidR="00A91FFA" w:rsidRDefault="00A91FFA">
      <w:pPr>
        <w:rPr>
          <w:rFonts w:eastAsia="Times New Roman" w:cs="Times New Roman"/>
          <w:b/>
          <w:color w:val="212745" w:themeColor="text2"/>
          <w:sz w:val="28"/>
          <w:szCs w:val="28"/>
        </w:rPr>
      </w:pPr>
    </w:p>
    <w:p w14:paraId="578CCD7F" w14:textId="77777777" w:rsidR="00A91FFA" w:rsidRDefault="00A91FFA">
      <w:pPr>
        <w:rPr>
          <w:rFonts w:eastAsia="Times New Roman" w:cs="Times New Roman"/>
          <w:b/>
          <w:color w:val="212745" w:themeColor="text2"/>
          <w:sz w:val="28"/>
          <w:szCs w:val="28"/>
        </w:rPr>
      </w:pPr>
    </w:p>
    <w:p w14:paraId="4FB467A3" w14:textId="77777777" w:rsidR="00A91FFA" w:rsidRDefault="00A91FFA">
      <w:pPr>
        <w:rPr>
          <w:rFonts w:eastAsia="Times New Roman" w:cs="Times New Roman"/>
          <w:b/>
          <w:color w:val="212745" w:themeColor="text2"/>
          <w:sz w:val="28"/>
          <w:szCs w:val="28"/>
        </w:rPr>
      </w:pPr>
    </w:p>
    <w:p w14:paraId="56F8C4A3" w14:textId="77777777" w:rsidR="00A91FFA" w:rsidRDefault="00A91FFA" w:rsidP="00E96D13">
      <w:pPr>
        <w:rPr>
          <w:rFonts w:eastAsia="Calibri" w:cs="Times New Roman"/>
          <w:bCs/>
          <w:color w:val="000000"/>
          <w:lang w:eastAsia="en-GB"/>
        </w:rPr>
      </w:pPr>
    </w:p>
    <w:p w14:paraId="2CD77D4B" w14:textId="71C7A503" w:rsidR="00644F2F" w:rsidRDefault="00644F2F" w:rsidP="009B0D6A">
      <w:pPr>
        <w:jc w:val="both"/>
        <w:rPr>
          <w:rFonts w:eastAsia="Times New Roman" w:cs="Times New Roman"/>
          <w:b/>
          <w:color w:val="212745" w:themeColor="text2"/>
          <w:sz w:val="28"/>
          <w:szCs w:val="28"/>
        </w:rPr>
      </w:pPr>
    </w:p>
    <w:p w14:paraId="0916D6B4" w14:textId="77777777" w:rsidR="00FE6A14" w:rsidRDefault="00FE6A14" w:rsidP="007E7667">
      <w:pPr>
        <w:pStyle w:val="Heading1"/>
        <w:rPr>
          <w:lang w:eastAsia="en-GB"/>
        </w:rPr>
        <w:sectPr w:rsidR="00FE6A14" w:rsidSect="00324D35">
          <w:headerReference w:type="default" r:id="rId31"/>
          <w:headerReference w:type="first" r:id="rId32"/>
          <w:pgSz w:w="11906" w:h="16838" w:code="9"/>
          <w:pgMar w:top="720" w:right="720" w:bottom="720" w:left="720" w:header="709" w:footer="709" w:gutter="0"/>
          <w:pgNumType w:start="1"/>
          <w:cols w:space="708"/>
          <w:titlePg/>
          <w:docGrid w:linePitch="360"/>
        </w:sectPr>
      </w:pPr>
    </w:p>
    <w:p w14:paraId="4E9AAB7E" w14:textId="77777777" w:rsidR="00FE6A14" w:rsidRDefault="00324D35" w:rsidP="00F078E8">
      <w:pPr>
        <w:pStyle w:val="Heading1"/>
        <w:rPr>
          <w:lang w:eastAsia="en-GB"/>
        </w:rPr>
      </w:pPr>
      <w:r w:rsidRPr="00CC24D3">
        <w:rPr>
          <w:rFonts w:cs="Arial"/>
          <w:b w:val="0"/>
          <w:noProof/>
          <w:color w:val="212745" w:themeColor="text2"/>
          <w:lang w:eastAsia="en-GB"/>
        </w:rPr>
        <w:lastRenderedPageBreak/>
        <w:drawing>
          <wp:anchor distT="0" distB="0" distL="114300" distR="114300" simplePos="0" relativeHeight="251687936" behindDoc="0" locked="0" layoutInCell="1" allowOverlap="1" wp14:anchorId="7AE3F017" wp14:editId="5B7ED048">
            <wp:simplePos x="0" y="0"/>
            <wp:positionH relativeFrom="column">
              <wp:posOffset>0</wp:posOffset>
            </wp:positionH>
            <wp:positionV relativeFrom="paragraph">
              <wp:posOffset>-556786</wp:posOffset>
            </wp:positionV>
            <wp:extent cx="6591300" cy="4660314"/>
            <wp:effectExtent l="0" t="0" r="0" b="6985"/>
            <wp:wrapNone/>
            <wp:docPr id="8" name="Picture 8" descr="C:\Users\charley.roberts\AppData\Local\Microsoft\Windows\Temporary Internet Files\Content.Outlook\V7M0RVJM\Leadership Structure External 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ey.roberts\AppData\Local\Microsoft\Windows\Temporary Internet Files\Content.Outlook\V7M0RVJM\Leadership Structure External v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91300" cy="4660314"/>
                    </a:xfrm>
                    <a:prstGeom prst="rect">
                      <a:avLst/>
                    </a:prstGeom>
                    <a:noFill/>
                    <a:ln>
                      <a:noFill/>
                    </a:ln>
                  </pic:spPr>
                </pic:pic>
              </a:graphicData>
            </a:graphic>
            <wp14:sizeRelH relativeFrom="page">
              <wp14:pctWidth>0</wp14:pctWidth>
            </wp14:sizeRelH>
            <wp14:sizeRelV relativeFrom="page">
              <wp14:pctHeight>0</wp14:pctHeight>
            </wp14:sizeRelV>
          </wp:anchor>
        </w:drawing>
      </w:r>
      <w:r w:rsidR="00F00E5A">
        <w:rPr>
          <w:lang w:eastAsia="en-GB"/>
        </w:rPr>
        <w:t xml:space="preserve">Our </w:t>
      </w:r>
      <w:r w:rsidR="00B1572E">
        <w:rPr>
          <w:lang w:eastAsia="en-GB"/>
        </w:rPr>
        <w:t>Structure</w:t>
      </w:r>
    </w:p>
    <w:p w14:paraId="2A27B32C" w14:textId="77777777" w:rsidR="00F078E8" w:rsidRDefault="00F078E8" w:rsidP="00F078E8">
      <w:pPr>
        <w:rPr>
          <w:lang w:eastAsia="en-GB"/>
        </w:rPr>
      </w:pPr>
    </w:p>
    <w:p w14:paraId="46192D92" w14:textId="77777777" w:rsidR="00F078E8" w:rsidRDefault="00F078E8" w:rsidP="00F078E8">
      <w:pPr>
        <w:rPr>
          <w:lang w:eastAsia="en-GB"/>
        </w:rPr>
      </w:pPr>
    </w:p>
    <w:p w14:paraId="50F83553" w14:textId="77777777" w:rsidR="00F078E8" w:rsidRDefault="00F078E8" w:rsidP="00F078E8">
      <w:pPr>
        <w:rPr>
          <w:lang w:eastAsia="en-GB"/>
        </w:rPr>
      </w:pPr>
    </w:p>
    <w:p w14:paraId="11A27F4B" w14:textId="77777777" w:rsidR="00F078E8" w:rsidRDefault="00F078E8" w:rsidP="00F078E8">
      <w:pPr>
        <w:rPr>
          <w:lang w:eastAsia="en-GB"/>
        </w:rPr>
      </w:pPr>
    </w:p>
    <w:p w14:paraId="17293707" w14:textId="5CE3FCF1" w:rsidR="00F078E8" w:rsidRPr="00F078E8" w:rsidRDefault="00F078E8" w:rsidP="00F078E8">
      <w:pPr>
        <w:rPr>
          <w:lang w:eastAsia="en-GB"/>
        </w:rPr>
        <w:sectPr w:rsidR="00F078E8" w:rsidRPr="00F078E8" w:rsidSect="00324D35">
          <w:headerReference w:type="first" r:id="rId34"/>
          <w:pgSz w:w="11906" w:h="8391" w:orient="landscape" w:code="11"/>
          <w:pgMar w:top="720" w:right="720" w:bottom="720" w:left="720" w:header="709" w:footer="709" w:gutter="0"/>
          <w:pgNumType w:start="1"/>
          <w:cols w:space="708"/>
          <w:titlePg/>
          <w:docGrid w:linePitch="360"/>
        </w:sectPr>
      </w:pPr>
    </w:p>
    <w:p w14:paraId="4A5F5E21" w14:textId="77777777" w:rsidR="00F078E8" w:rsidRPr="00F267F2" w:rsidRDefault="00F078E8" w:rsidP="00F078E8">
      <w:pPr>
        <w:pStyle w:val="Heading2"/>
      </w:pPr>
      <w:r w:rsidRPr="00F267F2">
        <w:lastRenderedPageBreak/>
        <w:t>Policy on the Recruitment of Ex-Offenders</w:t>
      </w:r>
    </w:p>
    <w:p w14:paraId="47AAF68C" w14:textId="77777777" w:rsidR="00F078E8" w:rsidRPr="00F267F2" w:rsidRDefault="00F078E8" w:rsidP="00F078E8">
      <w:pPr>
        <w:rPr>
          <w:sz w:val="14"/>
          <w:szCs w:val="14"/>
        </w:rPr>
      </w:pPr>
      <w:r w:rsidRPr="00F267F2">
        <w:rPr>
          <w:sz w:val="14"/>
          <w:szCs w:val="14"/>
        </w:rPr>
        <w:t xml:space="preserve">YMCA </w:t>
      </w:r>
      <w:proofErr w:type="spellStart"/>
      <w:r w:rsidRPr="00F267F2">
        <w:rPr>
          <w:sz w:val="14"/>
          <w:szCs w:val="14"/>
        </w:rPr>
        <w:t>DownsLink</w:t>
      </w:r>
      <w:proofErr w:type="spellEnd"/>
      <w:r w:rsidRPr="00F267F2">
        <w:rPr>
          <w:sz w:val="14"/>
          <w:szCs w:val="14"/>
        </w:rPr>
        <w:t xml:space="preserve"> Group actively promotes equality of opportunity for all, with the right mix of talent, skills and potential, and applications are welcome from a wide range of candidates.</w:t>
      </w:r>
    </w:p>
    <w:p w14:paraId="04C13B8B" w14:textId="77777777" w:rsidR="00F078E8" w:rsidRPr="00F267F2" w:rsidRDefault="00F078E8" w:rsidP="00F078E8">
      <w:pPr>
        <w:rPr>
          <w:sz w:val="14"/>
          <w:szCs w:val="14"/>
        </w:rPr>
      </w:pPr>
      <w:r w:rsidRPr="00F267F2">
        <w:rPr>
          <w:sz w:val="14"/>
          <w:szCs w:val="14"/>
        </w:rPr>
        <w:t>We undertake not to discriminate unfairly against any applicant on the basis of a criminal record or other information revealed. Criminal records and other information will be taken into account for recruitment purposes only when they are relevant.</w:t>
      </w:r>
    </w:p>
    <w:p w14:paraId="0415FF71" w14:textId="77777777" w:rsidR="00F078E8" w:rsidRPr="00F267F2" w:rsidRDefault="00F078E8" w:rsidP="00F078E8">
      <w:pPr>
        <w:rPr>
          <w:sz w:val="14"/>
          <w:szCs w:val="14"/>
        </w:rPr>
      </w:pPr>
      <w:r w:rsidRPr="00F267F2">
        <w:rPr>
          <w:sz w:val="14"/>
          <w:szCs w:val="14"/>
        </w:rPr>
        <w:t xml:space="preserve">We select all candidates for interview based on their skills, qualifications and experience. We ask all applicants called for interview to provide details of their criminal record.  Depending on the nature of the position applied for, YMCA </w:t>
      </w:r>
      <w:proofErr w:type="spellStart"/>
      <w:r w:rsidRPr="00F267F2">
        <w:rPr>
          <w:sz w:val="14"/>
          <w:szCs w:val="14"/>
        </w:rPr>
        <w:t>DownsLink</w:t>
      </w:r>
      <w:proofErr w:type="spellEnd"/>
      <w:r w:rsidRPr="00F267F2">
        <w:rPr>
          <w:sz w:val="14"/>
          <w:szCs w:val="14"/>
        </w:rPr>
        <w:t xml:space="preserve"> Group may request details of your entire criminal record or only of ‘unspent’ convictions as defined in the Rehabilitation of Offenders Act 1974.</w:t>
      </w:r>
    </w:p>
    <w:p w14:paraId="5AF55184" w14:textId="77777777" w:rsidR="00F078E8" w:rsidRPr="00F267F2" w:rsidRDefault="00F078E8" w:rsidP="00F078E8">
      <w:pPr>
        <w:rPr>
          <w:sz w:val="14"/>
          <w:szCs w:val="14"/>
        </w:rPr>
      </w:pPr>
      <w:r w:rsidRPr="00F267F2">
        <w:rPr>
          <w:sz w:val="14"/>
          <w:szCs w:val="14"/>
        </w:rPr>
        <w:t xml:space="preserve">We request that this information is sent under separate, confidential cover to a designated person within YMCA </w:t>
      </w:r>
      <w:proofErr w:type="spellStart"/>
      <w:r w:rsidRPr="00F267F2">
        <w:rPr>
          <w:sz w:val="14"/>
          <w:szCs w:val="14"/>
        </w:rPr>
        <w:t>DownsLink</w:t>
      </w:r>
      <w:proofErr w:type="spellEnd"/>
      <w:r w:rsidRPr="00F267F2">
        <w:rPr>
          <w:sz w:val="14"/>
          <w:szCs w:val="14"/>
        </w:rPr>
        <w:t xml:space="preserve"> Group and we guarantee that this information is only seen by those who need to see it as part of the recruitment process. We would point out that for the successful candidate, this information will be verified by requesting a Disclosure statement from the Disclosure and Barring Service before the appointment is confirmed.</w:t>
      </w:r>
    </w:p>
    <w:p w14:paraId="10450907" w14:textId="77777777" w:rsidR="00F078E8" w:rsidRPr="00F267F2" w:rsidRDefault="00F078E8" w:rsidP="00F078E8">
      <w:pPr>
        <w:rPr>
          <w:sz w:val="14"/>
          <w:szCs w:val="14"/>
        </w:rPr>
      </w:pPr>
      <w:r w:rsidRPr="00F267F2">
        <w:rPr>
          <w:sz w:val="14"/>
          <w:szCs w:val="14"/>
        </w:rPr>
        <w:t>Failure to reveal information that is relevant to the position sought could lead to withdrawal of an offer of employment or subsequent dismissal.</w:t>
      </w:r>
    </w:p>
    <w:p w14:paraId="4377FD60" w14:textId="77777777" w:rsidR="00F078E8" w:rsidRPr="00F267F2" w:rsidRDefault="00F078E8" w:rsidP="00F078E8">
      <w:pPr>
        <w:rPr>
          <w:sz w:val="14"/>
          <w:szCs w:val="14"/>
        </w:rPr>
      </w:pPr>
      <w:r w:rsidRPr="00F267F2">
        <w:rPr>
          <w:sz w:val="14"/>
          <w:szCs w:val="14"/>
        </w:rPr>
        <w:t xml:space="preserve">We ensure that all those in YMCA </w:t>
      </w:r>
      <w:proofErr w:type="spellStart"/>
      <w:r w:rsidRPr="00F267F2">
        <w:rPr>
          <w:sz w:val="14"/>
          <w:szCs w:val="14"/>
        </w:rPr>
        <w:t>DownsLink</w:t>
      </w:r>
      <w:proofErr w:type="spellEnd"/>
      <w:r w:rsidRPr="00F267F2">
        <w:rPr>
          <w:sz w:val="14"/>
          <w:szCs w:val="14"/>
        </w:rPr>
        <w:t xml:space="preserve"> Group who are involved in the recruitment process have been suitably trained to identify and assess the relevance and circumstances of offences.  We also ensure that they have received appropriate guidance and training in the relevant legislation relating to the employment of ex-offenders e.g. the Rehabilitation of Offenders Act 1974.</w:t>
      </w:r>
    </w:p>
    <w:p w14:paraId="6D402FAD" w14:textId="77777777" w:rsidR="00F078E8" w:rsidRPr="00F267F2" w:rsidRDefault="00F078E8" w:rsidP="00F078E8">
      <w:pPr>
        <w:rPr>
          <w:sz w:val="14"/>
          <w:szCs w:val="14"/>
        </w:rPr>
      </w:pPr>
      <w:r w:rsidRPr="00F267F2">
        <w:rPr>
          <w:sz w:val="14"/>
          <w:szCs w:val="14"/>
        </w:rPr>
        <w:t>At interview, or in separate discussion, we ensure that an open and measured discussion takes place on the subject of any offences or other matters that might be relevant to the position.</w:t>
      </w:r>
    </w:p>
    <w:p w14:paraId="5271FDF4" w14:textId="77777777" w:rsidR="00F078E8" w:rsidRPr="00F267F2" w:rsidRDefault="00F078E8" w:rsidP="00F078E8">
      <w:pPr>
        <w:rPr>
          <w:sz w:val="14"/>
          <w:szCs w:val="14"/>
        </w:rPr>
      </w:pPr>
      <w:r w:rsidRPr="00F267F2">
        <w:rPr>
          <w:sz w:val="14"/>
          <w:szCs w:val="14"/>
        </w:rPr>
        <w:t>For those positions where a Disclosure is required, application forms and guidance notes will contain a statement that a Disclosure will be requested in the event of the candidate being made a conditional offer of employment.</w:t>
      </w:r>
    </w:p>
    <w:p w14:paraId="7A284816" w14:textId="77777777" w:rsidR="00F078E8" w:rsidRPr="00F267F2" w:rsidRDefault="00F078E8" w:rsidP="00F078E8">
      <w:pPr>
        <w:rPr>
          <w:sz w:val="14"/>
          <w:szCs w:val="14"/>
        </w:rPr>
      </w:pPr>
      <w:r w:rsidRPr="00F267F2">
        <w:rPr>
          <w:sz w:val="14"/>
          <w:szCs w:val="14"/>
        </w:rPr>
        <w:t>We undertake to discuss any matter revealed in a Disclosure with the person seeking the position before withdrawing a conditional offer of employment.</w:t>
      </w:r>
    </w:p>
    <w:p w14:paraId="76627B03" w14:textId="77777777" w:rsidR="00F078E8" w:rsidRPr="00F267F2" w:rsidRDefault="00F078E8" w:rsidP="00F078E8">
      <w:pPr>
        <w:rPr>
          <w:sz w:val="14"/>
          <w:szCs w:val="14"/>
        </w:rPr>
      </w:pPr>
      <w:r w:rsidRPr="00F267F2">
        <w:rPr>
          <w:sz w:val="14"/>
          <w:szCs w:val="14"/>
        </w:rPr>
        <w:t xml:space="preserve">Having a criminal record will not necessarily bar you from working with YMCA </w:t>
      </w:r>
      <w:proofErr w:type="spellStart"/>
      <w:r w:rsidRPr="00F267F2">
        <w:rPr>
          <w:sz w:val="14"/>
          <w:szCs w:val="14"/>
        </w:rPr>
        <w:t>DownsLink</w:t>
      </w:r>
      <w:proofErr w:type="spellEnd"/>
      <w:r w:rsidRPr="00F267F2">
        <w:rPr>
          <w:sz w:val="14"/>
          <w:szCs w:val="14"/>
        </w:rPr>
        <w:t xml:space="preserve"> Group. This will depend on the nature of the position and the circumstances and background of any offences.  However, as the nature of the YMCA </w:t>
      </w:r>
      <w:proofErr w:type="spellStart"/>
      <w:r w:rsidRPr="00F267F2">
        <w:rPr>
          <w:sz w:val="14"/>
          <w:szCs w:val="14"/>
        </w:rPr>
        <w:t>DownsLink</w:t>
      </w:r>
      <w:proofErr w:type="spellEnd"/>
      <w:r w:rsidRPr="00F267F2">
        <w:rPr>
          <w:sz w:val="14"/>
          <w:szCs w:val="14"/>
        </w:rPr>
        <w:t xml:space="preserve"> Group’s work brings its employees &amp; volunteers into contact with young people (those under 18 years old) and/or vulnerable adults, a criminal record or other information which makes an application unacceptable for a position of trust will render the applicant unsuitable.</w:t>
      </w:r>
    </w:p>
    <w:p w14:paraId="3B160838" w14:textId="77777777" w:rsidR="00F078E8" w:rsidRPr="00F267F2" w:rsidRDefault="00F078E8" w:rsidP="00F078E8">
      <w:pPr>
        <w:rPr>
          <w:sz w:val="14"/>
          <w:szCs w:val="14"/>
        </w:rPr>
      </w:pPr>
      <w:r w:rsidRPr="00F267F2">
        <w:rPr>
          <w:sz w:val="14"/>
          <w:szCs w:val="14"/>
        </w:rPr>
        <w:t>As an organisation using the Disclosure and Barring Service (DBS) Disclosure service to assess applicants’ suitability for positions of trust, this policy complies with the DBS Code of Practice.</w:t>
      </w:r>
    </w:p>
    <w:p w14:paraId="574615FF" w14:textId="77777777" w:rsidR="00F078E8" w:rsidRPr="00F267F2" w:rsidRDefault="00F078E8" w:rsidP="00F078E8">
      <w:pPr>
        <w:pStyle w:val="Heading2"/>
      </w:pPr>
      <w:r w:rsidRPr="00F267F2">
        <w:t>Declaration of Criminal Background &amp; Guidelines for Working with Young People and/or Vulnerable Adults</w:t>
      </w:r>
    </w:p>
    <w:p w14:paraId="36C6C6AE" w14:textId="77777777" w:rsidR="00F078E8" w:rsidRPr="00F267F2" w:rsidRDefault="00F078E8" w:rsidP="00F078E8">
      <w:pPr>
        <w:rPr>
          <w:sz w:val="14"/>
          <w:szCs w:val="14"/>
        </w:rPr>
      </w:pPr>
      <w:r w:rsidRPr="00F267F2">
        <w:rPr>
          <w:sz w:val="14"/>
          <w:szCs w:val="14"/>
        </w:rPr>
        <w:t>The Rehabilitation of Offenders Act 1974 sets out to help people who have been convicted of a criminal offence and have not been convicted again in a specified period. This period is known as a rehabilitation period. Once a rehabilitation period has expired and no further offending has taken place, a conviction is considered to be ‘spent’. Once a conviction is spent, the convicted person does not have to reveal it or admit its existence in most circumstances.</w:t>
      </w:r>
    </w:p>
    <w:p w14:paraId="02C0E266" w14:textId="77777777" w:rsidR="00F078E8" w:rsidRPr="00F267F2" w:rsidRDefault="00F078E8" w:rsidP="00F078E8">
      <w:pPr>
        <w:rPr>
          <w:sz w:val="14"/>
          <w:szCs w:val="14"/>
        </w:rPr>
      </w:pPr>
      <w:r w:rsidRPr="00F267F2">
        <w:rPr>
          <w:sz w:val="14"/>
          <w:szCs w:val="14"/>
        </w:rPr>
        <w:t>The Rehabilitation of Offenders Act 1974 (Exceptions Order) gives some exemptions from the Act, whereby details of ‘spent’ convictions have to be declared. One of these exemptions is working with young people and/or vulnerable adults. When recruiting people to work in such positions of trust an employer is entitled to ask for details of all convictions, spent and unspent.</w:t>
      </w:r>
    </w:p>
    <w:p w14:paraId="3CBA06B9" w14:textId="77777777" w:rsidR="00F078E8" w:rsidRPr="00F267F2" w:rsidRDefault="00F078E8" w:rsidP="00F078E8">
      <w:pPr>
        <w:rPr>
          <w:sz w:val="14"/>
          <w:szCs w:val="14"/>
        </w:rPr>
      </w:pPr>
      <w:r w:rsidRPr="00F267F2">
        <w:rPr>
          <w:sz w:val="14"/>
          <w:szCs w:val="14"/>
        </w:rPr>
        <w:t>If you are invited to an interview, please bring with you a completed Declaration of Criminal Background Form which is enclosed in this application pack. It asks for details of spent and unspent convictions, cautions, reprimands and final warnings. You should complete the form and place it in an envelope marked ‘Private and Confidential’, addressed to the Interview Panel. Your name should be clearly stated on the front.</w:t>
      </w:r>
    </w:p>
    <w:p w14:paraId="47A0AC5E" w14:textId="77777777" w:rsidR="00F078E8" w:rsidRPr="00F267F2" w:rsidRDefault="00F078E8" w:rsidP="00F078E8">
      <w:pPr>
        <w:rPr>
          <w:sz w:val="14"/>
          <w:szCs w:val="14"/>
        </w:rPr>
      </w:pPr>
      <w:r w:rsidRPr="00F267F2">
        <w:rPr>
          <w:sz w:val="14"/>
          <w:szCs w:val="14"/>
        </w:rPr>
        <w:t>The information relating to criminal convictions will only be seen by the interview panel if we are considering offering you employment. If you wish to discuss the information that you have given, please mention this to an interviewer.  Having made its selection, the panel may wish to discuss any information given with you. Having a conviction will not necessarily bar you from consideration for the post. Criminal records will be taken into account only when they are relevant to the position for which you are applying. The information you provide will remain confidential.</w:t>
      </w:r>
    </w:p>
    <w:p w14:paraId="7A0175BA" w14:textId="77777777" w:rsidR="00F078E8" w:rsidRPr="00F267F2" w:rsidRDefault="00F078E8" w:rsidP="00F078E8">
      <w:pPr>
        <w:rPr>
          <w:sz w:val="14"/>
          <w:szCs w:val="14"/>
        </w:rPr>
      </w:pPr>
      <w:r w:rsidRPr="00F267F2">
        <w:rPr>
          <w:sz w:val="14"/>
          <w:szCs w:val="14"/>
        </w:rPr>
        <w:t xml:space="preserve">If you are made a conditional offer YMCA </w:t>
      </w:r>
      <w:proofErr w:type="spellStart"/>
      <w:r w:rsidRPr="00F267F2">
        <w:rPr>
          <w:sz w:val="14"/>
          <w:szCs w:val="14"/>
        </w:rPr>
        <w:t>DownsLink</w:t>
      </w:r>
      <w:proofErr w:type="spellEnd"/>
      <w:r w:rsidRPr="00F267F2">
        <w:rPr>
          <w:sz w:val="14"/>
          <w:szCs w:val="14"/>
        </w:rPr>
        <w:t xml:space="preserve"> Group will apply for an Enhanced DBS Disclosure depending on the nature of the job. </w:t>
      </w:r>
    </w:p>
    <w:p w14:paraId="250E49C6" w14:textId="77777777" w:rsidR="00F078E8" w:rsidRPr="00F267F2" w:rsidRDefault="00F078E8" w:rsidP="00F078E8">
      <w:pPr>
        <w:rPr>
          <w:sz w:val="14"/>
          <w:szCs w:val="14"/>
        </w:rPr>
      </w:pPr>
      <w:r w:rsidRPr="00F267F2">
        <w:rPr>
          <w:sz w:val="14"/>
          <w:szCs w:val="14"/>
        </w:rPr>
        <w:t xml:space="preserve">The DBS offers organisations a means to check the background of job applicants to ensure that they do not have a history that would make them unsuitable for the post.  DBS Disclosures are provided by the Disclosure and Barring Service, an executive agency of the Home Office. Enhanced disclosures provide details of a person’s criminal record including convictions, cautions, reprimands and warnings; they also contain details from lists held by Government departments of those considered unsuitable for this type of work.  Organisations using the DBS process must comply with the Code of Practice, a copy of which is available on request.  </w:t>
      </w:r>
    </w:p>
    <w:p w14:paraId="3030E54E" w14:textId="77777777" w:rsidR="00F078E8" w:rsidRPr="00F267F2" w:rsidRDefault="00F078E8" w:rsidP="00F078E8">
      <w:pPr>
        <w:rPr>
          <w:sz w:val="14"/>
          <w:szCs w:val="14"/>
        </w:rPr>
      </w:pPr>
      <w:r w:rsidRPr="00F267F2">
        <w:rPr>
          <w:sz w:val="14"/>
          <w:szCs w:val="14"/>
        </w:rPr>
        <w:t xml:space="preserve">If you have any queries, please speak to a member of the HR team.  </w:t>
      </w:r>
    </w:p>
    <w:p w14:paraId="256C083A" w14:textId="0522801C" w:rsidR="00ED2CC6" w:rsidRDefault="00ED2CC6" w:rsidP="00ED2CC6">
      <w:pPr>
        <w:rPr>
          <w:rFonts w:eastAsia="Times New Roman" w:cs="Times New Roman"/>
          <w:b/>
        </w:rPr>
      </w:pPr>
    </w:p>
    <w:sectPr w:rsidR="00ED2CC6" w:rsidSect="00F267F2">
      <w:pgSz w:w="16838" w:h="11906" w:orient="landscape" w:code="9"/>
      <w:pgMar w:top="720" w:right="720" w:bottom="720" w:left="720" w:header="709" w:footer="709" w:gutter="0"/>
      <w:pgNumType w:start="1"/>
      <w:cols w:num="2" w:sep="1" w:space="17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85545" w14:textId="77777777" w:rsidR="00562C2B" w:rsidRDefault="00562C2B" w:rsidP="007A503C">
      <w:r>
        <w:separator/>
      </w:r>
    </w:p>
  </w:endnote>
  <w:endnote w:type="continuationSeparator" w:id="0">
    <w:p w14:paraId="3CAFB66D" w14:textId="77777777" w:rsidR="00562C2B" w:rsidRDefault="00562C2B" w:rsidP="007A5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wis721 Th BT">
    <w:altName w:val="Agency FB"/>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6709079"/>
      <w:docPartObj>
        <w:docPartGallery w:val="Page Numbers (Bottom of Page)"/>
        <w:docPartUnique/>
      </w:docPartObj>
    </w:sdtPr>
    <w:sdtEndPr>
      <w:rPr>
        <w:sz w:val="16"/>
        <w:szCs w:val="16"/>
      </w:rPr>
    </w:sdtEndPr>
    <w:sdtContent>
      <w:sdt>
        <w:sdtPr>
          <w:id w:val="1183700835"/>
          <w:docPartObj>
            <w:docPartGallery w:val="Page Numbers (Top of Page)"/>
            <w:docPartUnique/>
          </w:docPartObj>
        </w:sdtPr>
        <w:sdtEndPr>
          <w:rPr>
            <w:sz w:val="16"/>
            <w:szCs w:val="16"/>
          </w:rPr>
        </w:sdtEndPr>
        <w:sdtContent>
          <w:p w14:paraId="1FFB2099" w14:textId="20A3366C" w:rsidR="001B25F1" w:rsidRPr="00E35881" w:rsidRDefault="001B25F1">
            <w:pPr>
              <w:pStyle w:val="Footer"/>
              <w:rPr>
                <w:sz w:val="16"/>
                <w:szCs w:val="16"/>
              </w:rPr>
            </w:pPr>
            <w:r w:rsidRPr="00E35881">
              <w:rPr>
                <w:sz w:val="16"/>
                <w:szCs w:val="16"/>
              </w:rPr>
              <w:t xml:space="preserve">Page </w:t>
            </w:r>
            <w:r w:rsidRPr="00E35881">
              <w:rPr>
                <w:bCs/>
                <w:sz w:val="16"/>
                <w:szCs w:val="16"/>
              </w:rPr>
              <w:fldChar w:fldCharType="begin"/>
            </w:r>
            <w:r w:rsidRPr="00E35881">
              <w:rPr>
                <w:bCs/>
                <w:sz w:val="16"/>
                <w:szCs w:val="16"/>
              </w:rPr>
              <w:instrText xml:space="preserve"> PAGE </w:instrText>
            </w:r>
            <w:r w:rsidRPr="00E35881">
              <w:rPr>
                <w:bCs/>
                <w:sz w:val="16"/>
                <w:szCs w:val="16"/>
              </w:rPr>
              <w:fldChar w:fldCharType="separate"/>
            </w:r>
            <w:r w:rsidR="00D030A8">
              <w:rPr>
                <w:bCs/>
                <w:noProof/>
                <w:sz w:val="16"/>
                <w:szCs w:val="16"/>
              </w:rPr>
              <w:t>1</w:t>
            </w:r>
            <w:r w:rsidRPr="00E35881">
              <w:rPr>
                <w:bCs/>
                <w:sz w:val="16"/>
                <w:szCs w:val="16"/>
              </w:rPr>
              <w:fldChar w:fldCharType="end"/>
            </w:r>
            <w:r w:rsidRPr="00E35881">
              <w:rPr>
                <w:sz w:val="16"/>
                <w:szCs w:val="16"/>
              </w:rPr>
              <w:t xml:space="preserve"> of </w:t>
            </w:r>
            <w:r w:rsidRPr="00E35881">
              <w:rPr>
                <w:bCs/>
                <w:sz w:val="16"/>
                <w:szCs w:val="16"/>
              </w:rPr>
              <w:fldChar w:fldCharType="begin"/>
            </w:r>
            <w:r w:rsidRPr="00E35881">
              <w:rPr>
                <w:bCs/>
                <w:sz w:val="16"/>
                <w:szCs w:val="16"/>
              </w:rPr>
              <w:instrText xml:space="preserve"> NUMPAGES  </w:instrText>
            </w:r>
            <w:r w:rsidRPr="00E35881">
              <w:rPr>
                <w:bCs/>
                <w:sz w:val="16"/>
                <w:szCs w:val="16"/>
              </w:rPr>
              <w:fldChar w:fldCharType="separate"/>
            </w:r>
            <w:r w:rsidR="00D030A8">
              <w:rPr>
                <w:bCs/>
                <w:noProof/>
                <w:sz w:val="16"/>
                <w:szCs w:val="16"/>
              </w:rPr>
              <w:t>14</w:t>
            </w:r>
            <w:r w:rsidRPr="00E35881">
              <w:rPr>
                <w:bCs/>
                <w:sz w:val="16"/>
                <w:szCs w:val="16"/>
              </w:rPr>
              <w:fldChar w:fldCharType="end"/>
            </w:r>
          </w:p>
        </w:sdtContent>
      </w:sdt>
    </w:sdtContent>
  </w:sdt>
  <w:p w14:paraId="001E4170" w14:textId="77777777" w:rsidR="001B25F1" w:rsidRDefault="001B25F1" w:rsidP="007A50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5ED6E" w14:textId="2F0E5802" w:rsidR="007D1C13" w:rsidRDefault="007D1C13" w:rsidP="007A50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8157D" w14:textId="77777777" w:rsidR="00562C2B" w:rsidRDefault="00562C2B" w:rsidP="007A503C">
      <w:r>
        <w:separator/>
      </w:r>
    </w:p>
  </w:footnote>
  <w:footnote w:type="continuationSeparator" w:id="0">
    <w:p w14:paraId="01B6E7B8" w14:textId="77777777" w:rsidR="00562C2B" w:rsidRDefault="00562C2B" w:rsidP="007A50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25AE0" w14:textId="05C12600" w:rsidR="00EE0A4E" w:rsidRDefault="00EE0A4E">
    <w:pPr>
      <w:pStyle w:val="Header"/>
    </w:pPr>
    <w:r w:rsidRPr="003A7BF2">
      <w:rPr>
        <w:rFonts w:eastAsia="Verdana" w:cs="Times New Roman"/>
        <w:noProof/>
        <w:color w:val="4D4F53"/>
        <w:lang w:eastAsia="en-GB"/>
      </w:rPr>
      <w:drawing>
        <wp:anchor distT="0" distB="0" distL="114300" distR="114300" simplePos="0" relativeHeight="251665408" behindDoc="0" locked="0" layoutInCell="1" allowOverlap="1" wp14:anchorId="5E5264FF" wp14:editId="2C2F405F">
          <wp:simplePos x="0" y="0"/>
          <wp:positionH relativeFrom="page">
            <wp:posOffset>5050155</wp:posOffset>
          </wp:positionH>
          <wp:positionV relativeFrom="margin">
            <wp:posOffset>-555625</wp:posOffset>
          </wp:positionV>
          <wp:extent cx="1881505" cy="551815"/>
          <wp:effectExtent l="0" t="0" r="4445" b="63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C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1505" cy="5518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A6C3F2D" wp14:editId="5A5F89B0">
          <wp:extent cx="2750400" cy="241200"/>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CA_DOWNSLINK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50400" cy="2412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4C816" w14:textId="77777777" w:rsidR="001B25F1" w:rsidRDefault="001B25F1" w:rsidP="007A503C">
    <w:pPr>
      <w:pStyle w:val="Header"/>
    </w:pPr>
    <w:r>
      <w:tab/>
    </w:r>
  </w:p>
  <w:p w14:paraId="763CEC06" w14:textId="77777777" w:rsidR="001B25F1" w:rsidRDefault="001B25F1" w:rsidP="007A503C">
    <w:pPr>
      <w:pStyle w:val="Header"/>
    </w:pPr>
  </w:p>
  <w:p w14:paraId="1A37A216" w14:textId="77777777" w:rsidR="001B25F1" w:rsidRPr="00006448" w:rsidRDefault="001B25F1" w:rsidP="007A503C">
    <w:pPr>
      <w:pStyle w:val="Header"/>
    </w:pPr>
  </w:p>
  <w:p w14:paraId="6351DBDD" w14:textId="77777777" w:rsidR="001B25F1" w:rsidRDefault="001B25F1" w:rsidP="007A50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DB464" w14:textId="77777777" w:rsidR="00EE0A4E" w:rsidRDefault="00EE0A4E" w:rsidP="00EE0A4E">
    <w:pPr>
      <w:pStyle w:val="Header"/>
    </w:pPr>
    <w:r w:rsidRPr="003A7BF2">
      <w:rPr>
        <w:rFonts w:eastAsia="Verdana" w:cs="Times New Roman"/>
        <w:noProof/>
        <w:color w:val="4D4F53"/>
        <w:lang w:eastAsia="en-GB"/>
      </w:rPr>
      <w:drawing>
        <wp:anchor distT="0" distB="0" distL="114300" distR="114300" simplePos="0" relativeHeight="251659264" behindDoc="0" locked="0" layoutInCell="1" allowOverlap="1" wp14:anchorId="63291C38" wp14:editId="3B2C768C">
          <wp:simplePos x="0" y="0"/>
          <wp:positionH relativeFrom="page">
            <wp:posOffset>5107305</wp:posOffset>
          </wp:positionH>
          <wp:positionV relativeFrom="page">
            <wp:posOffset>448310</wp:posOffset>
          </wp:positionV>
          <wp:extent cx="1881505" cy="551815"/>
          <wp:effectExtent l="0" t="0" r="4445"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C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1505" cy="5518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3CCA969" wp14:editId="4D8BDEBC">
          <wp:extent cx="2750400" cy="24120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CA_DOWNSLINK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50400" cy="241200"/>
                  </a:xfrm>
                  <a:prstGeom prst="rect">
                    <a:avLst/>
                  </a:prstGeom>
                </pic:spPr>
              </pic:pic>
            </a:graphicData>
          </a:graphic>
        </wp:inline>
      </w:drawing>
    </w:r>
    <w:r>
      <w:tab/>
    </w:r>
  </w:p>
  <w:p w14:paraId="5D72D84B" w14:textId="68F3D892" w:rsidR="007D1C13" w:rsidRDefault="00EE0A4E" w:rsidP="007A503C">
    <w:pPr>
      <w:pStyle w:val="Header"/>
    </w:pPr>
    <w:r>
      <w:rPr>
        <w:noProof/>
        <w:lang w:eastAsia="en-GB"/>
      </w:rPr>
      <mc:AlternateContent>
        <mc:Choice Requires="wps">
          <w:drawing>
            <wp:anchor distT="0" distB="0" distL="114300" distR="114300" simplePos="0" relativeHeight="251660288" behindDoc="0" locked="0" layoutInCell="1" allowOverlap="1" wp14:anchorId="09ECB7FA" wp14:editId="595AB7F4">
              <wp:simplePos x="0" y="0"/>
              <wp:positionH relativeFrom="page">
                <wp:posOffset>914400</wp:posOffset>
              </wp:positionH>
              <wp:positionV relativeFrom="page">
                <wp:posOffset>1176020</wp:posOffset>
              </wp:positionV>
              <wp:extent cx="6082665" cy="0"/>
              <wp:effectExtent l="0" t="0" r="13335" b="19050"/>
              <wp:wrapNone/>
              <wp:docPr id="14" name="Straight Connector 14"/>
              <wp:cNvGraphicFramePr/>
              <a:graphic xmlns:a="http://schemas.openxmlformats.org/drawingml/2006/main">
                <a:graphicData uri="http://schemas.microsoft.com/office/word/2010/wordprocessingShape">
                  <wps:wsp>
                    <wps:cNvCnPr/>
                    <wps:spPr>
                      <a:xfrm>
                        <a:off x="0" y="0"/>
                        <a:ext cx="608266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814A9C3" id="Straight Connector 1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in,92.6pt" to="550.95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" strokecolor="windowText" strokeweight=".5pt">
              <w10:wrap anchorx="page"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565C0" w14:textId="2DCE2571" w:rsidR="00EE0A4E" w:rsidRDefault="00EE0A4E" w:rsidP="007A503C">
    <w:pPr>
      <w:pStyle w:val="Header"/>
    </w:pPr>
    <w:r>
      <w:rPr>
        <w:noProof/>
        <w:lang w:eastAsia="en-GB"/>
      </w:rPr>
      <w:drawing>
        <wp:inline distT="0" distB="0" distL="0" distR="0" wp14:anchorId="1F9B452D" wp14:editId="7D89E2C9">
          <wp:extent cx="2750400" cy="241200"/>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CA_DOWNSLINK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50400" cy="241200"/>
                  </a:xfrm>
                  <a:prstGeom prst="rect">
                    <a:avLst/>
                  </a:prstGeom>
                </pic:spPr>
              </pic:pic>
            </a:graphicData>
          </a:graphic>
        </wp:inline>
      </w:drawing>
    </w:r>
    <w:r>
      <w:tab/>
    </w:r>
    <w:r>
      <w:rPr>
        <w:noProof/>
        <w:lang w:eastAsia="en-GB"/>
      </w:rPr>
      <mc:AlternateContent>
        <mc:Choice Requires="wps">
          <w:drawing>
            <wp:anchor distT="0" distB="0" distL="114300" distR="114300" simplePos="0" relativeHeight="251663360" behindDoc="0" locked="0" layoutInCell="1" allowOverlap="1" wp14:anchorId="45B0DE39" wp14:editId="2D4A1842">
              <wp:simplePos x="0" y="0"/>
              <wp:positionH relativeFrom="page">
                <wp:posOffset>914400</wp:posOffset>
              </wp:positionH>
              <wp:positionV relativeFrom="page">
                <wp:posOffset>1176020</wp:posOffset>
              </wp:positionV>
              <wp:extent cx="6082665" cy="0"/>
              <wp:effectExtent l="0" t="0" r="13335" b="19050"/>
              <wp:wrapNone/>
              <wp:docPr id="7" name="Straight Connector 7"/>
              <wp:cNvGraphicFramePr/>
              <a:graphic xmlns:a="http://schemas.openxmlformats.org/drawingml/2006/main">
                <a:graphicData uri="http://schemas.microsoft.com/office/word/2010/wordprocessingShape">
                  <wps:wsp>
                    <wps:cNvCnPr/>
                    <wps:spPr>
                      <a:xfrm>
                        <a:off x="0" y="0"/>
                        <a:ext cx="608266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224EA85" id="Straight Connector 7"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in,92.6pt" to="550.95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" strokecolor="windowText" strokeweight=".5pt">
              <w10:wrap anchorx="page"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2DF28" w14:textId="261B9DF8" w:rsidR="00EE0A4E" w:rsidRDefault="00EE0A4E">
    <w:pPr>
      <w:pStyle w:val="Header"/>
    </w:pPr>
    <w:r>
      <w:rPr>
        <w:noProof/>
        <w:lang w:eastAsia="en-GB"/>
      </w:rPr>
      <w:drawing>
        <wp:inline distT="0" distB="0" distL="0" distR="0" wp14:anchorId="329F8251" wp14:editId="0C87E8D2">
          <wp:extent cx="2750400" cy="241200"/>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CA_DOWNSLINK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50400" cy="2412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BD511" w14:textId="3E500CA7" w:rsidR="00EE0A4E" w:rsidRDefault="00EE0A4E" w:rsidP="007A503C">
    <w:pPr>
      <w:pStyle w:val="Header"/>
    </w:pPr>
    <w:r>
      <w:rPr>
        <w:noProof/>
        <w:lang w:eastAsia="en-GB"/>
      </w:rPr>
      <w:drawing>
        <wp:inline distT="0" distB="0" distL="0" distR="0" wp14:anchorId="38D9F7B8" wp14:editId="200233E4">
          <wp:extent cx="2750400" cy="241200"/>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CA_DOWNSLINK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50400" cy="241200"/>
                  </a:xfrm>
                  <a:prstGeom prst="rect">
                    <a:avLst/>
                  </a:prstGeom>
                </pic:spPr>
              </pic:pic>
            </a:graphicData>
          </a:graphic>
        </wp:inline>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44DB5" w14:textId="00F25457" w:rsidR="00EE0A4E" w:rsidRDefault="00EE0A4E" w:rsidP="007A503C">
    <w:pPr>
      <w:pStyle w:val="Header"/>
    </w:pPr>
    <w:r>
      <w:rPr>
        <w:noProof/>
        <w:lang w:eastAsia="en-GB"/>
      </w:rPr>
      <w:drawing>
        <wp:inline distT="0" distB="0" distL="0" distR="0" wp14:anchorId="47280B2E" wp14:editId="6B9A4C3E">
          <wp:extent cx="2750400" cy="241200"/>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CA_DOWNSLINK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50400" cy="241200"/>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66F13"/>
    <w:multiLevelType w:val="hybridMultilevel"/>
    <w:tmpl w:val="470641BE"/>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0438AD"/>
    <w:multiLevelType w:val="hybridMultilevel"/>
    <w:tmpl w:val="0F381C0C"/>
    <w:lvl w:ilvl="0" w:tplc="DBAC03D0">
      <w:start w:val="1"/>
      <w:numFmt w:val="bullet"/>
      <w:lvlText w:val="▶"/>
      <w:lvlJc w:val="left"/>
      <w:pPr>
        <w:ind w:left="720" w:hanging="360"/>
      </w:pPr>
      <w:rPr>
        <w:rFonts w:ascii="Gulim" w:eastAsia="Gulim" w:hAnsi="Gulim"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840A5"/>
    <w:multiLevelType w:val="hybridMultilevel"/>
    <w:tmpl w:val="EF3A05DE"/>
    <w:lvl w:ilvl="0" w:tplc="C0CA89E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F10626"/>
    <w:multiLevelType w:val="hybridMultilevel"/>
    <w:tmpl w:val="989AC220"/>
    <w:lvl w:ilvl="0" w:tplc="DBAC03D0">
      <w:start w:val="1"/>
      <w:numFmt w:val="bullet"/>
      <w:lvlText w:val="▶"/>
      <w:lvlJc w:val="left"/>
      <w:pPr>
        <w:ind w:left="720" w:hanging="360"/>
      </w:pPr>
      <w:rPr>
        <w:rFonts w:ascii="Gulim" w:eastAsia="Gulim" w:hAnsi="Gulim"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4900D7"/>
    <w:multiLevelType w:val="hybridMultilevel"/>
    <w:tmpl w:val="F112051C"/>
    <w:lvl w:ilvl="0" w:tplc="DBAC03D0">
      <w:start w:val="1"/>
      <w:numFmt w:val="bullet"/>
      <w:lvlText w:val="▶"/>
      <w:lvlJc w:val="left"/>
      <w:pPr>
        <w:ind w:left="720" w:hanging="360"/>
      </w:pPr>
      <w:rPr>
        <w:rFonts w:ascii="Gulim" w:eastAsia="Gulim" w:hAnsi="Gulim"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A72D46"/>
    <w:multiLevelType w:val="hybridMultilevel"/>
    <w:tmpl w:val="2F52B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602C81"/>
    <w:multiLevelType w:val="hybridMultilevel"/>
    <w:tmpl w:val="F6604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42109"/>
    <w:multiLevelType w:val="hybridMultilevel"/>
    <w:tmpl w:val="3EE08E30"/>
    <w:lvl w:ilvl="0" w:tplc="637C27C2">
      <w:start w:val="1"/>
      <w:numFmt w:val="bullet"/>
      <w:lvlText w:val="-"/>
      <w:lvlJc w:val="left"/>
      <w:pPr>
        <w:ind w:left="1080" w:hanging="360"/>
      </w:pPr>
      <w:rPr>
        <w:rFonts w:ascii="Sylfaen" w:hAnsi="Sylfaen" w:hint="default"/>
      </w:rPr>
    </w:lvl>
    <w:lvl w:ilvl="1" w:tplc="637C27C2">
      <w:start w:val="1"/>
      <w:numFmt w:val="bullet"/>
      <w:lvlText w:val="-"/>
      <w:lvlJc w:val="left"/>
      <w:pPr>
        <w:ind w:left="1800" w:hanging="360"/>
      </w:pPr>
      <w:rPr>
        <w:rFonts w:ascii="Sylfaen" w:hAnsi="Sylfaen"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12F4403"/>
    <w:multiLevelType w:val="hybridMultilevel"/>
    <w:tmpl w:val="AF944260"/>
    <w:lvl w:ilvl="0" w:tplc="DBAC03D0">
      <w:start w:val="1"/>
      <w:numFmt w:val="bullet"/>
      <w:lvlText w:val="▶"/>
      <w:lvlJc w:val="left"/>
      <w:pPr>
        <w:ind w:left="720" w:hanging="360"/>
      </w:pPr>
      <w:rPr>
        <w:rFonts w:ascii="Gulim" w:eastAsia="Gulim" w:hAnsi="Gulim" w:hint="eastAsi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98329D"/>
    <w:multiLevelType w:val="hybridMultilevel"/>
    <w:tmpl w:val="D94824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FF1BAF"/>
    <w:multiLevelType w:val="hybridMultilevel"/>
    <w:tmpl w:val="7A905C2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6D4ED3"/>
    <w:multiLevelType w:val="hybridMultilevel"/>
    <w:tmpl w:val="67BE5EB4"/>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A436901"/>
    <w:multiLevelType w:val="hybridMultilevel"/>
    <w:tmpl w:val="35F671B8"/>
    <w:lvl w:ilvl="0" w:tplc="94921E98">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0C0E2A"/>
    <w:multiLevelType w:val="hybridMultilevel"/>
    <w:tmpl w:val="1054B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137515"/>
    <w:multiLevelType w:val="hybridMultilevel"/>
    <w:tmpl w:val="019E5E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16313C"/>
    <w:multiLevelType w:val="hybridMultilevel"/>
    <w:tmpl w:val="EA821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2214BD"/>
    <w:multiLevelType w:val="hybridMultilevel"/>
    <w:tmpl w:val="AB4AA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F23957"/>
    <w:multiLevelType w:val="hybridMultilevel"/>
    <w:tmpl w:val="DB1A14F2"/>
    <w:lvl w:ilvl="0" w:tplc="DBAC03D0">
      <w:start w:val="1"/>
      <w:numFmt w:val="bullet"/>
      <w:lvlText w:val="▶"/>
      <w:lvlJc w:val="left"/>
      <w:pPr>
        <w:tabs>
          <w:tab w:val="num" w:pos="1080"/>
        </w:tabs>
        <w:ind w:left="1080" w:hanging="360"/>
      </w:pPr>
      <w:rPr>
        <w:rFonts w:ascii="Gulim" w:eastAsia="Gulim" w:hAnsi="Gulim" w:hint="eastAsia"/>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E0A5928"/>
    <w:multiLevelType w:val="hybridMultilevel"/>
    <w:tmpl w:val="3CA85F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4219C0"/>
    <w:multiLevelType w:val="hybridMultilevel"/>
    <w:tmpl w:val="28D4C91A"/>
    <w:lvl w:ilvl="0" w:tplc="DBAC03D0">
      <w:start w:val="1"/>
      <w:numFmt w:val="bullet"/>
      <w:lvlText w:val="▶"/>
      <w:lvlJc w:val="left"/>
      <w:pPr>
        <w:ind w:left="720" w:hanging="360"/>
      </w:pPr>
      <w:rPr>
        <w:rFonts w:ascii="Gulim" w:eastAsia="Gulim" w:hAnsi="Gulim"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893D13"/>
    <w:multiLevelType w:val="hybridMultilevel"/>
    <w:tmpl w:val="94C4C0AE"/>
    <w:lvl w:ilvl="0" w:tplc="AEAA1D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0E1A88"/>
    <w:multiLevelType w:val="multilevel"/>
    <w:tmpl w:val="82C646EE"/>
    <w:lvl w:ilvl="0">
      <w:start w:val="1"/>
      <w:numFmt w:val="decimal"/>
      <w:lvlText w:val="%1.0"/>
      <w:lvlJc w:val="left"/>
      <w:pPr>
        <w:ind w:left="720" w:hanging="720"/>
      </w:pPr>
      <w:rPr>
        <w:rFonts w:hint="default"/>
        <w:sz w:val="20"/>
      </w:rPr>
    </w:lvl>
    <w:lvl w:ilvl="1">
      <w:start w:val="1"/>
      <w:numFmt w:val="decimal"/>
      <w:lvlText w:val="%1.%2"/>
      <w:lvlJc w:val="left"/>
      <w:pPr>
        <w:ind w:left="1440" w:hanging="720"/>
      </w:pPr>
      <w:rPr>
        <w:rFonts w:hint="default"/>
        <w:sz w:val="20"/>
      </w:rPr>
    </w:lvl>
    <w:lvl w:ilvl="2">
      <w:start w:val="1"/>
      <w:numFmt w:val="decimal"/>
      <w:lvlText w:val="%1.%2.%3"/>
      <w:lvlJc w:val="left"/>
      <w:pPr>
        <w:ind w:left="2520" w:hanging="1080"/>
      </w:pPr>
      <w:rPr>
        <w:rFonts w:hint="default"/>
        <w:sz w:val="20"/>
      </w:rPr>
    </w:lvl>
    <w:lvl w:ilvl="3">
      <w:start w:val="1"/>
      <w:numFmt w:val="decimal"/>
      <w:lvlText w:val="%1.%2.%3.%4"/>
      <w:lvlJc w:val="left"/>
      <w:pPr>
        <w:ind w:left="3240" w:hanging="1080"/>
      </w:pPr>
      <w:rPr>
        <w:rFonts w:hint="default"/>
        <w:sz w:val="20"/>
      </w:rPr>
    </w:lvl>
    <w:lvl w:ilvl="4">
      <w:start w:val="1"/>
      <w:numFmt w:val="decimal"/>
      <w:lvlText w:val="%1.%2.%3.%4.%5"/>
      <w:lvlJc w:val="left"/>
      <w:pPr>
        <w:ind w:left="4320" w:hanging="1440"/>
      </w:pPr>
      <w:rPr>
        <w:rFonts w:hint="default"/>
        <w:sz w:val="20"/>
      </w:rPr>
    </w:lvl>
    <w:lvl w:ilvl="5">
      <w:start w:val="1"/>
      <w:numFmt w:val="decimal"/>
      <w:lvlText w:val="%1.%2.%3.%4.%5.%6"/>
      <w:lvlJc w:val="left"/>
      <w:pPr>
        <w:ind w:left="5400" w:hanging="1800"/>
      </w:pPr>
      <w:rPr>
        <w:rFonts w:hint="default"/>
        <w:sz w:val="20"/>
      </w:rPr>
    </w:lvl>
    <w:lvl w:ilvl="6">
      <w:start w:val="1"/>
      <w:numFmt w:val="decimal"/>
      <w:lvlText w:val="%1.%2.%3.%4.%5.%6.%7"/>
      <w:lvlJc w:val="left"/>
      <w:pPr>
        <w:ind w:left="6480" w:hanging="2160"/>
      </w:pPr>
      <w:rPr>
        <w:rFonts w:hint="default"/>
        <w:sz w:val="20"/>
      </w:rPr>
    </w:lvl>
    <w:lvl w:ilvl="7">
      <w:start w:val="1"/>
      <w:numFmt w:val="decimal"/>
      <w:lvlText w:val="%1.%2.%3.%4.%5.%6.%7.%8"/>
      <w:lvlJc w:val="left"/>
      <w:pPr>
        <w:ind w:left="7200" w:hanging="2160"/>
      </w:pPr>
      <w:rPr>
        <w:rFonts w:hint="default"/>
        <w:sz w:val="20"/>
      </w:rPr>
    </w:lvl>
    <w:lvl w:ilvl="8">
      <w:start w:val="1"/>
      <w:numFmt w:val="decimal"/>
      <w:lvlText w:val="%1.%2.%3.%4.%5.%6.%7.%8.%9"/>
      <w:lvlJc w:val="left"/>
      <w:pPr>
        <w:ind w:left="8280" w:hanging="2520"/>
      </w:pPr>
      <w:rPr>
        <w:rFonts w:hint="default"/>
        <w:sz w:val="20"/>
      </w:rPr>
    </w:lvl>
  </w:abstractNum>
  <w:abstractNum w:abstractNumId="22" w15:restartNumberingAfterBreak="0">
    <w:nsid w:val="4AD937C9"/>
    <w:multiLevelType w:val="hybridMultilevel"/>
    <w:tmpl w:val="D44CF15A"/>
    <w:lvl w:ilvl="0" w:tplc="DBAC03D0">
      <w:start w:val="1"/>
      <w:numFmt w:val="bullet"/>
      <w:lvlText w:val="▶"/>
      <w:lvlJc w:val="left"/>
      <w:pPr>
        <w:ind w:left="720" w:hanging="360"/>
      </w:pPr>
      <w:rPr>
        <w:rFonts w:ascii="Gulim" w:eastAsia="Gulim" w:hAnsi="Gulim"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85711F"/>
    <w:multiLevelType w:val="hybridMultilevel"/>
    <w:tmpl w:val="1D34DF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015706A"/>
    <w:multiLevelType w:val="hybridMultilevel"/>
    <w:tmpl w:val="9FE22076"/>
    <w:lvl w:ilvl="0" w:tplc="637C27C2">
      <w:start w:val="1"/>
      <w:numFmt w:val="bullet"/>
      <w:lvlText w:val="-"/>
      <w:lvlJc w:val="left"/>
      <w:pPr>
        <w:ind w:left="1080" w:hanging="360"/>
      </w:pPr>
      <w:rPr>
        <w:rFonts w:ascii="Sylfaen" w:hAnsi="Sylfae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360409F"/>
    <w:multiLevelType w:val="hybridMultilevel"/>
    <w:tmpl w:val="90324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671E8E"/>
    <w:multiLevelType w:val="hybridMultilevel"/>
    <w:tmpl w:val="C1F093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5B383D"/>
    <w:multiLevelType w:val="hybridMultilevel"/>
    <w:tmpl w:val="58C286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9FF5592"/>
    <w:multiLevelType w:val="hybridMultilevel"/>
    <w:tmpl w:val="06B800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ACF7C82"/>
    <w:multiLevelType w:val="hybridMultilevel"/>
    <w:tmpl w:val="CDBC5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EE3653"/>
    <w:multiLevelType w:val="hybridMultilevel"/>
    <w:tmpl w:val="BC7A198E"/>
    <w:lvl w:ilvl="0" w:tplc="D508348C">
      <w:start w:val="1"/>
      <w:numFmt w:val="decimal"/>
      <w:lvlText w:val="%1."/>
      <w:lvlJc w:val="left"/>
      <w:pPr>
        <w:ind w:left="1080" w:hanging="72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62082470"/>
    <w:multiLevelType w:val="hybridMultilevel"/>
    <w:tmpl w:val="06AEB1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1F1B1D"/>
    <w:multiLevelType w:val="hybridMultilevel"/>
    <w:tmpl w:val="80E0A5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783FF0"/>
    <w:multiLevelType w:val="hybridMultilevel"/>
    <w:tmpl w:val="189425B8"/>
    <w:lvl w:ilvl="0" w:tplc="56CADBCC">
      <w:start w:val="1"/>
      <w:numFmt w:val="bullet"/>
      <w:lvlText w:val=""/>
      <w:lvlJc w:val="left"/>
      <w:pPr>
        <w:ind w:left="720" w:hanging="360"/>
      </w:pPr>
      <w:rPr>
        <w:rFonts w:ascii="Symbol" w:hAnsi="Symbol" w:hint="default"/>
        <w:color w:val="00B1B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0848B8"/>
    <w:multiLevelType w:val="hybridMultilevel"/>
    <w:tmpl w:val="EEE08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2E2E4C"/>
    <w:multiLevelType w:val="hybridMultilevel"/>
    <w:tmpl w:val="CA9C7C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F264CFD"/>
    <w:multiLevelType w:val="multilevel"/>
    <w:tmpl w:val="B8505BB6"/>
    <w:lvl w:ilvl="0">
      <w:start w:val="1"/>
      <w:numFmt w:val="decimal"/>
      <w:lvlText w:val="%1.0"/>
      <w:lvlJc w:val="left"/>
      <w:pPr>
        <w:ind w:left="720" w:hanging="720"/>
      </w:pPr>
      <w:rPr>
        <w:rFonts w:hint="default"/>
        <w:sz w:val="22"/>
      </w:rPr>
    </w:lvl>
    <w:lvl w:ilvl="1">
      <w:start w:val="1"/>
      <w:numFmt w:val="decimal"/>
      <w:lvlText w:val="%1.%2"/>
      <w:lvlJc w:val="left"/>
      <w:pPr>
        <w:ind w:left="1440" w:hanging="720"/>
      </w:pPr>
      <w:rPr>
        <w:rFonts w:hint="default"/>
        <w:sz w:val="22"/>
      </w:rPr>
    </w:lvl>
    <w:lvl w:ilvl="2">
      <w:start w:val="1"/>
      <w:numFmt w:val="decimal"/>
      <w:lvlText w:val="%1.%2.%3"/>
      <w:lvlJc w:val="left"/>
      <w:pPr>
        <w:ind w:left="2160" w:hanging="720"/>
      </w:pPr>
      <w:rPr>
        <w:rFonts w:hint="default"/>
        <w:sz w:val="22"/>
      </w:rPr>
    </w:lvl>
    <w:lvl w:ilvl="3">
      <w:start w:val="1"/>
      <w:numFmt w:val="decimal"/>
      <w:lvlText w:val="%1.%2.%3.%4"/>
      <w:lvlJc w:val="left"/>
      <w:pPr>
        <w:ind w:left="3240" w:hanging="1080"/>
      </w:pPr>
      <w:rPr>
        <w:rFonts w:hint="default"/>
        <w:sz w:val="22"/>
      </w:rPr>
    </w:lvl>
    <w:lvl w:ilvl="4">
      <w:start w:val="1"/>
      <w:numFmt w:val="decimal"/>
      <w:lvlText w:val="%1.%2.%3.%4.%5"/>
      <w:lvlJc w:val="left"/>
      <w:pPr>
        <w:ind w:left="4320" w:hanging="1440"/>
      </w:pPr>
      <w:rPr>
        <w:rFonts w:hint="default"/>
        <w:sz w:val="22"/>
      </w:rPr>
    </w:lvl>
    <w:lvl w:ilvl="5">
      <w:start w:val="1"/>
      <w:numFmt w:val="decimal"/>
      <w:lvlText w:val="%1.%2.%3.%4.%5.%6"/>
      <w:lvlJc w:val="left"/>
      <w:pPr>
        <w:ind w:left="5040" w:hanging="1440"/>
      </w:pPr>
      <w:rPr>
        <w:rFonts w:hint="default"/>
        <w:sz w:val="22"/>
      </w:rPr>
    </w:lvl>
    <w:lvl w:ilvl="6">
      <w:start w:val="1"/>
      <w:numFmt w:val="decimal"/>
      <w:lvlText w:val="%1.%2.%3.%4.%5.%6.%7"/>
      <w:lvlJc w:val="left"/>
      <w:pPr>
        <w:ind w:left="6120" w:hanging="1800"/>
      </w:pPr>
      <w:rPr>
        <w:rFonts w:hint="default"/>
        <w:sz w:val="22"/>
      </w:rPr>
    </w:lvl>
    <w:lvl w:ilvl="7">
      <w:start w:val="1"/>
      <w:numFmt w:val="decimal"/>
      <w:lvlText w:val="%1.%2.%3.%4.%5.%6.%7.%8"/>
      <w:lvlJc w:val="left"/>
      <w:pPr>
        <w:ind w:left="7200" w:hanging="2160"/>
      </w:pPr>
      <w:rPr>
        <w:rFonts w:hint="default"/>
        <w:sz w:val="22"/>
      </w:rPr>
    </w:lvl>
    <w:lvl w:ilvl="8">
      <w:start w:val="1"/>
      <w:numFmt w:val="decimal"/>
      <w:lvlText w:val="%1.%2.%3.%4.%5.%6.%7.%8.%9"/>
      <w:lvlJc w:val="left"/>
      <w:pPr>
        <w:ind w:left="7920" w:hanging="2160"/>
      </w:pPr>
      <w:rPr>
        <w:rFonts w:hint="default"/>
        <w:sz w:val="22"/>
      </w:rPr>
    </w:lvl>
  </w:abstractNum>
  <w:abstractNum w:abstractNumId="37" w15:restartNumberingAfterBreak="0">
    <w:nsid w:val="71B86559"/>
    <w:multiLevelType w:val="hybridMultilevel"/>
    <w:tmpl w:val="8D127784"/>
    <w:lvl w:ilvl="0" w:tplc="DBAC03D0">
      <w:start w:val="1"/>
      <w:numFmt w:val="bullet"/>
      <w:lvlText w:val="▶"/>
      <w:lvlJc w:val="left"/>
      <w:pPr>
        <w:ind w:left="720" w:hanging="360"/>
      </w:pPr>
      <w:rPr>
        <w:rFonts w:ascii="Gulim" w:eastAsia="Gulim" w:hAnsi="Gulim" w:hint="eastAsi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882E66"/>
    <w:multiLevelType w:val="hybridMultilevel"/>
    <w:tmpl w:val="54802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C157D9"/>
    <w:multiLevelType w:val="hybridMultilevel"/>
    <w:tmpl w:val="CA56D99A"/>
    <w:lvl w:ilvl="0" w:tplc="DBAC03D0">
      <w:start w:val="1"/>
      <w:numFmt w:val="bullet"/>
      <w:lvlText w:val="▶"/>
      <w:lvlJc w:val="left"/>
      <w:pPr>
        <w:ind w:left="1440" w:hanging="360"/>
      </w:pPr>
      <w:rPr>
        <w:rFonts w:ascii="Gulim" w:eastAsia="Gulim" w:hAnsi="Gulim" w:hint="eastAsi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59A757D"/>
    <w:multiLevelType w:val="hybridMultilevel"/>
    <w:tmpl w:val="04C8D0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64201B6"/>
    <w:multiLevelType w:val="hybridMultilevel"/>
    <w:tmpl w:val="9E360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C63A1A"/>
    <w:multiLevelType w:val="hybridMultilevel"/>
    <w:tmpl w:val="51824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9347E7"/>
    <w:multiLevelType w:val="hybridMultilevel"/>
    <w:tmpl w:val="7686573C"/>
    <w:lvl w:ilvl="0" w:tplc="94921E98">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02710E"/>
    <w:multiLevelType w:val="hybridMultilevel"/>
    <w:tmpl w:val="CFCEABC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E8B704D"/>
    <w:multiLevelType w:val="hybridMultilevel"/>
    <w:tmpl w:val="03A41C46"/>
    <w:lvl w:ilvl="0" w:tplc="94921E98">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14"/>
  </w:num>
  <w:num w:numId="3">
    <w:abstractNumId w:val="21"/>
  </w:num>
  <w:num w:numId="4">
    <w:abstractNumId w:val="14"/>
  </w:num>
  <w:num w:numId="5">
    <w:abstractNumId w:val="42"/>
  </w:num>
  <w:num w:numId="6">
    <w:abstractNumId w:val="25"/>
  </w:num>
  <w:num w:numId="7">
    <w:abstractNumId w:val="34"/>
  </w:num>
  <w:num w:numId="8">
    <w:abstractNumId w:val="5"/>
  </w:num>
  <w:num w:numId="9">
    <w:abstractNumId w:val="13"/>
  </w:num>
  <w:num w:numId="10">
    <w:abstractNumId w:val="33"/>
  </w:num>
  <w:num w:numId="11">
    <w:abstractNumId w:val="29"/>
  </w:num>
  <w:num w:numId="12">
    <w:abstractNumId w:val="18"/>
  </w:num>
  <w:num w:numId="13">
    <w:abstractNumId w:val="26"/>
  </w:num>
  <w:num w:numId="14">
    <w:abstractNumId w:val="31"/>
  </w:num>
  <w:num w:numId="15">
    <w:abstractNumId w:val="6"/>
  </w:num>
  <w:num w:numId="16">
    <w:abstractNumId w:val="2"/>
  </w:num>
  <w:num w:numId="17">
    <w:abstractNumId w:val="28"/>
  </w:num>
  <w:num w:numId="18">
    <w:abstractNumId w:val="40"/>
  </w:num>
  <w:num w:numId="19">
    <w:abstractNumId w:val="16"/>
  </w:num>
  <w:num w:numId="20">
    <w:abstractNumId w:val="24"/>
  </w:num>
  <w:num w:numId="21">
    <w:abstractNumId w:val="10"/>
  </w:num>
  <w:num w:numId="22">
    <w:abstractNumId w:val="0"/>
  </w:num>
  <w:num w:numId="23">
    <w:abstractNumId w:val="11"/>
  </w:num>
  <w:num w:numId="24">
    <w:abstractNumId w:val="38"/>
  </w:num>
  <w:num w:numId="25">
    <w:abstractNumId w:val="32"/>
  </w:num>
  <w:num w:numId="26">
    <w:abstractNumId w:val="15"/>
  </w:num>
  <w:num w:numId="27">
    <w:abstractNumId w:val="17"/>
  </w:num>
  <w:num w:numId="28">
    <w:abstractNumId w:val="4"/>
  </w:num>
  <w:num w:numId="29">
    <w:abstractNumId w:val="1"/>
  </w:num>
  <w:num w:numId="30">
    <w:abstractNumId w:val="37"/>
  </w:num>
  <w:num w:numId="31">
    <w:abstractNumId w:val="8"/>
  </w:num>
  <w:num w:numId="32">
    <w:abstractNumId w:val="24"/>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3"/>
  </w:num>
  <w:num w:numId="36">
    <w:abstractNumId w:val="19"/>
  </w:num>
  <w:num w:numId="37">
    <w:abstractNumId w:val="41"/>
  </w:num>
  <w:num w:numId="38">
    <w:abstractNumId w:val="39"/>
  </w:num>
  <w:num w:numId="39">
    <w:abstractNumId w:val="44"/>
  </w:num>
  <w:num w:numId="40">
    <w:abstractNumId w:val="45"/>
  </w:num>
  <w:num w:numId="41">
    <w:abstractNumId w:val="23"/>
  </w:num>
  <w:num w:numId="42">
    <w:abstractNumId w:val="45"/>
  </w:num>
  <w:num w:numId="43">
    <w:abstractNumId w:val="9"/>
  </w:num>
  <w:num w:numId="44">
    <w:abstractNumId w:val="27"/>
  </w:num>
  <w:num w:numId="45">
    <w:abstractNumId w:val="12"/>
  </w:num>
  <w:num w:numId="46">
    <w:abstractNumId w:val="22"/>
  </w:num>
  <w:num w:numId="47">
    <w:abstractNumId w:val="20"/>
  </w:num>
  <w:num w:numId="48">
    <w:abstractNumId w:val="35"/>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oNotTrackFormatting/>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227"/>
    <w:rsid w:val="00001134"/>
    <w:rsid w:val="00001C52"/>
    <w:rsid w:val="00006448"/>
    <w:rsid w:val="00011E4D"/>
    <w:rsid w:val="0001664D"/>
    <w:rsid w:val="000315A7"/>
    <w:rsid w:val="0003457B"/>
    <w:rsid w:val="00041BC1"/>
    <w:rsid w:val="00052227"/>
    <w:rsid w:val="00052DEC"/>
    <w:rsid w:val="000549B6"/>
    <w:rsid w:val="000556E6"/>
    <w:rsid w:val="00083B20"/>
    <w:rsid w:val="00093BB2"/>
    <w:rsid w:val="000949C5"/>
    <w:rsid w:val="0009635E"/>
    <w:rsid w:val="000A2D97"/>
    <w:rsid w:val="000A4E71"/>
    <w:rsid w:val="000B1167"/>
    <w:rsid w:val="000E3010"/>
    <w:rsid w:val="001044E7"/>
    <w:rsid w:val="0015426C"/>
    <w:rsid w:val="00167E36"/>
    <w:rsid w:val="00170BD0"/>
    <w:rsid w:val="0017183D"/>
    <w:rsid w:val="00175277"/>
    <w:rsid w:val="00176F74"/>
    <w:rsid w:val="001848D2"/>
    <w:rsid w:val="001971AF"/>
    <w:rsid w:val="001A2A94"/>
    <w:rsid w:val="001A5382"/>
    <w:rsid w:val="001B25F1"/>
    <w:rsid w:val="001B52E8"/>
    <w:rsid w:val="001C31B4"/>
    <w:rsid w:val="001C3D38"/>
    <w:rsid w:val="001C5FA1"/>
    <w:rsid w:val="00202E01"/>
    <w:rsid w:val="002132C8"/>
    <w:rsid w:val="00215AAF"/>
    <w:rsid w:val="00215B78"/>
    <w:rsid w:val="002264DE"/>
    <w:rsid w:val="00237C44"/>
    <w:rsid w:val="00240E5F"/>
    <w:rsid w:val="00246298"/>
    <w:rsid w:val="00255382"/>
    <w:rsid w:val="00256D1C"/>
    <w:rsid w:val="00264EEB"/>
    <w:rsid w:val="002713F3"/>
    <w:rsid w:val="00287D92"/>
    <w:rsid w:val="00292032"/>
    <w:rsid w:val="00297485"/>
    <w:rsid w:val="002B2C5C"/>
    <w:rsid w:val="002B2DA2"/>
    <w:rsid w:val="002D3352"/>
    <w:rsid w:val="0030160F"/>
    <w:rsid w:val="003067A1"/>
    <w:rsid w:val="00307161"/>
    <w:rsid w:val="00315469"/>
    <w:rsid w:val="00324D35"/>
    <w:rsid w:val="003422B0"/>
    <w:rsid w:val="00345CAD"/>
    <w:rsid w:val="003706DA"/>
    <w:rsid w:val="00385501"/>
    <w:rsid w:val="0039453E"/>
    <w:rsid w:val="00397556"/>
    <w:rsid w:val="003A65E3"/>
    <w:rsid w:val="003A66D0"/>
    <w:rsid w:val="003A7BF2"/>
    <w:rsid w:val="003B06F3"/>
    <w:rsid w:val="003D1781"/>
    <w:rsid w:val="003D2586"/>
    <w:rsid w:val="003D2658"/>
    <w:rsid w:val="003E1A83"/>
    <w:rsid w:val="003E435B"/>
    <w:rsid w:val="003E7F05"/>
    <w:rsid w:val="003F7F55"/>
    <w:rsid w:val="004017A1"/>
    <w:rsid w:val="00412E1B"/>
    <w:rsid w:val="00423604"/>
    <w:rsid w:val="00426AA8"/>
    <w:rsid w:val="00451DE0"/>
    <w:rsid w:val="00452CC2"/>
    <w:rsid w:val="00473CD5"/>
    <w:rsid w:val="0048113B"/>
    <w:rsid w:val="004D0E02"/>
    <w:rsid w:val="004E0B91"/>
    <w:rsid w:val="004F5E6F"/>
    <w:rsid w:val="004F78DC"/>
    <w:rsid w:val="00517341"/>
    <w:rsid w:val="00531513"/>
    <w:rsid w:val="00531FA9"/>
    <w:rsid w:val="00542849"/>
    <w:rsid w:val="0055425E"/>
    <w:rsid w:val="00562C2B"/>
    <w:rsid w:val="005720B5"/>
    <w:rsid w:val="00574226"/>
    <w:rsid w:val="0058649B"/>
    <w:rsid w:val="00591F12"/>
    <w:rsid w:val="00592D63"/>
    <w:rsid w:val="00594FBF"/>
    <w:rsid w:val="005978A4"/>
    <w:rsid w:val="005A489E"/>
    <w:rsid w:val="005A5A3A"/>
    <w:rsid w:val="005A5C92"/>
    <w:rsid w:val="005A74C9"/>
    <w:rsid w:val="005C1C1D"/>
    <w:rsid w:val="005D1782"/>
    <w:rsid w:val="005D66B1"/>
    <w:rsid w:val="005D716B"/>
    <w:rsid w:val="005F008D"/>
    <w:rsid w:val="005F2A69"/>
    <w:rsid w:val="00613427"/>
    <w:rsid w:val="00614F5B"/>
    <w:rsid w:val="00644F2F"/>
    <w:rsid w:val="00654DAE"/>
    <w:rsid w:val="00670921"/>
    <w:rsid w:val="00670B24"/>
    <w:rsid w:val="00671B8F"/>
    <w:rsid w:val="006828FC"/>
    <w:rsid w:val="00695502"/>
    <w:rsid w:val="0069693D"/>
    <w:rsid w:val="006972E9"/>
    <w:rsid w:val="00697DCF"/>
    <w:rsid w:val="006B5F40"/>
    <w:rsid w:val="006C30A4"/>
    <w:rsid w:val="006E1634"/>
    <w:rsid w:val="006E6433"/>
    <w:rsid w:val="006F2BCF"/>
    <w:rsid w:val="00703827"/>
    <w:rsid w:val="0071098D"/>
    <w:rsid w:val="00711AC3"/>
    <w:rsid w:val="00712304"/>
    <w:rsid w:val="00714AC7"/>
    <w:rsid w:val="007155EF"/>
    <w:rsid w:val="007168C2"/>
    <w:rsid w:val="00717481"/>
    <w:rsid w:val="007216BC"/>
    <w:rsid w:val="00730EE0"/>
    <w:rsid w:val="007319BD"/>
    <w:rsid w:val="0073616B"/>
    <w:rsid w:val="00741BD6"/>
    <w:rsid w:val="00754F95"/>
    <w:rsid w:val="00756B66"/>
    <w:rsid w:val="0078251E"/>
    <w:rsid w:val="0079156D"/>
    <w:rsid w:val="007A503C"/>
    <w:rsid w:val="007C418B"/>
    <w:rsid w:val="007D1C13"/>
    <w:rsid w:val="007E5848"/>
    <w:rsid w:val="007E7667"/>
    <w:rsid w:val="008009E9"/>
    <w:rsid w:val="0081191C"/>
    <w:rsid w:val="008530DB"/>
    <w:rsid w:val="00855027"/>
    <w:rsid w:val="0087743E"/>
    <w:rsid w:val="008C05FF"/>
    <w:rsid w:val="008C5AB1"/>
    <w:rsid w:val="008F5F52"/>
    <w:rsid w:val="009059F4"/>
    <w:rsid w:val="00910A7E"/>
    <w:rsid w:val="009133E1"/>
    <w:rsid w:val="0091511D"/>
    <w:rsid w:val="0091634F"/>
    <w:rsid w:val="009225F6"/>
    <w:rsid w:val="009233C9"/>
    <w:rsid w:val="0093685A"/>
    <w:rsid w:val="009516F2"/>
    <w:rsid w:val="00956CA9"/>
    <w:rsid w:val="0096082F"/>
    <w:rsid w:val="0096324A"/>
    <w:rsid w:val="00967B94"/>
    <w:rsid w:val="009B0D6A"/>
    <w:rsid w:val="009B3E14"/>
    <w:rsid w:val="009B507F"/>
    <w:rsid w:val="009C1707"/>
    <w:rsid w:val="009D00AF"/>
    <w:rsid w:val="009D3FED"/>
    <w:rsid w:val="009E3473"/>
    <w:rsid w:val="009F130C"/>
    <w:rsid w:val="00A27FB1"/>
    <w:rsid w:val="00A327CD"/>
    <w:rsid w:val="00A378C6"/>
    <w:rsid w:val="00A55A93"/>
    <w:rsid w:val="00A6705D"/>
    <w:rsid w:val="00A728EF"/>
    <w:rsid w:val="00A82113"/>
    <w:rsid w:val="00A9108F"/>
    <w:rsid w:val="00A91FFA"/>
    <w:rsid w:val="00A93637"/>
    <w:rsid w:val="00AA18E3"/>
    <w:rsid w:val="00AC2FFF"/>
    <w:rsid w:val="00AC7067"/>
    <w:rsid w:val="00AE17A8"/>
    <w:rsid w:val="00AE5E9E"/>
    <w:rsid w:val="00B00981"/>
    <w:rsid w:val="00B11D2B"/>
    <w:rsid w:val="00B132B7"/>
    <w:rsid w:val="00B1572E"/>
    <w:rsid w:val="00B21EDD"/>
    <w:rsid w:val="00B356DB"/>
    <w:rsid w:val="00B439E5"/>
    <w:rsid w:val="00B45444"/>
    <w:rsid w:val="00B6241F"/>
    <w:rsid w:val="00B6497E"/>
    <w:rsid w:val="00B76B83"/>
    <w:rsid w:val="00B80626"/>
    <w:rsid w:val="00B820F6"/>
    <w:rsid w:val="00B974BD"/>
    <w:rsid w:val="00BA0662"/>
    <w:rsid w:val="00BA4B94"/>
    <w:rsid w:val="00BB0E3C"/>
    <w:rsid w:val="00BB6B5D"/>
    <w:rsid w:val="00BC7889"/>
    <w:rsid w:val="00BD05EE"/>
    <w:rsid w:val="00BD3B31"/>
    <w:rsid w:val="00BD7205"/>
    <w:rsid w:val="00C13177"/>
    <w:rsid w:val="00C1347E"/>
    <w:rsid w:val="00C178ED"/>
    <w:rsid w:val="00C27CAE"/>
    <w:rsid w:val="00C35580"/>
    <w:rsid w:val="00C41843"/>
    <w:rsid w:val="00C4531C"/>
    <w:rsid w:val="00C62997"/>
    <w:rsid w:val="00C75D67"/>
    <w:rsid w:val="00C768D4"/>
    <w:rsid w:val="00C8038B"/>
    <w:rsid w:val="00CC24D3"/>
    <w:rsid w:val="00D030A8"/>
    <w:rsid w:val="00D52747"/>
    <w:rsid w:val="00D6692E"/>
    <w:rsid w:val="00D7293A"/>
    <w:rsid w:val="00D74C86"/>
    <w:rsid w:val="00D8102B"/>
    <w:rsid w:val="00D964F7"/>
    <w:rsid w:val="00DA00E0"/>
    <w:rsid w:val="00DB22EC"/>
    <w:rsid w:val="00DD6286"/>
    <w:rsid w:val="00DE105F"/>
    <w:rsid w:val="00DE762C"/>
    <w:rsid w:val="00DF71EA"/>
    <w:rsid w:val="00E11C93"/>
    <w:rsid w:val="00E32952"/>
    <w:rsid w:val="00E33B6A"/>
    <w:rsid w:val="00E35881"/>
    <w:rsid w:val="00E43A40"/>
    <w:rsid w:val="00E44DDF"/>
    <w:rsid w:val="00E809DA"/>
    <w:rsid w:val="00E823B9"/>
    <w:rsid w:val="00E95305"/>
    <w:rsid w:val="00E96D13"/>
    <w:rsid w:val="00E97D43"/>
    <w:rsid w:val="00EB257E"/>
    <w:rsid w:val="00ED2CC6"/>
    <w:rsid w:val="00EE0A4E"/>
    <w:rsid w:val="00EE59BE"/>
    <w:rsid w:val="00EF3D45"/>
    <w:rsid w:val="00F00E5A"/>
    <w:rsid w:val="00F028BE"/>
    <w:rsid w:val="00F078E8"/>
    <w:rsid w:val="00F267F2"/>
    <w:rsid w:val="00F27B67"/>
    <w:rsid w:val="00F42A09"/>
    <w:rsid w:val="00F57E00"/>
    <w:rsid w:val="00F619E9"/>
    <w:rsid w:val="00F9788F"/>
    <w:rsid w:val="00FA0906"/>
    <w:rsid w:val="00FA3AEC"/>
    <w:rsid w:val="00FA4201"/>
    <w:rsid w:val="00FA6040"/>
    <w:rsid w:val="00FB5BD7"/>
    <w:rsid w:val="00FD37B8"/>
    <w:rsid w:val="00FD3C16"/>
    <w:rsid w:val="00FD4358"/>
    <w:rsid w:val="00FD65F7"/>
    <w:rsid w:val="00FE151C"/>
    <w:rsid w:val="00FE6A14"/>
    <w:rsid w:val="00FF39F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BE102A8"/>
  <w15:docId w15:val="{15126E5A-E64B-47A8-9EE7-A42AB9969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6A"/>
  </w:style>
  <w:style w:type="paragraph" w:styleId="Heading1">
    <w:name w:val="heading 1"/>
    <w:basedOn w:val="Normal"/>
    <w:next w:val="Normal"/>
    <w:link w:val="Heading1Char"/>
    <w:uiPriority w:val="9"/>
    <w:qFormat/>
    <w:rsid w:val="009B0D6A"/>
    <w:pPr>
      <w:keepNext/>
      <w:keepLines/>
      <w:spacing w:before="480" w:after="0"/>
      <w:outlineLvl w:val="0"/>
    </w:pPr>
    <w:rPr>
      <w:rFonts w:asciiTheme="majorHAnsi" w:eastAsiaTheme="majorEastAsia" w:hAnsiTheme="majorHAnsi" w:cstheme="majorBidi"/>
      <w:b/>
      <w:bCs/>
      <w:color w:val="31479E" w:themeColor="accent1" w:themeShade="BF"/>
      <w:sz w:val="28"/>
      <w:szCs w:val="28"/>
    </w:rPr>
  </w:style>
  <w:style w:type="paragraph" w:styleId="Heading2">
    <w:name w:val="heading 2"/>
    <w:basedOn w:val="Normal"/>
    <w:next w:val="Normal"/>
    <w:link w:val="Heading2Char"/>
    <w:uiPriority w:val="9"/>
    <w:unhideWhenUsed/>
    <w:qFormat/>
    <w:rsid w:val="009B0D6A"/>
    <w:pPr>
      <w:keepNext/>
      <w:keepLines/>
      <w:spacing w:before="200" w:after="0"/>
      <w:outlineLvl w:val="1"/>
    </w:pPr>
    <w:rPr>
      <w:rFonts w:asciiTheme="majorHAnsi" w:eastAsiaTheme="majorEastAsia" w:hAnsiTheme="majorHAnsi" w:cstheme="majorBidi"/>
      <w:b/>
      <w:bCs/>
      <w:color w:val="4E67C8" w:themeColor="accent1"/>
      <w:sz w:val="26"/>
      <w:szCs w:val="26"/>
    </w:rPr>
  </w:style>
  <w:style w:type="paragraph" w:styleId="Heading3">
    <w:name w:val="heading 3"/>
    <w:basedOn w:val="Normal"/>
    <w:next w:val="Normal"/>
    <w:link w:val="Heading3Char"/>
    <w:uiPriority w:val="9"/>
    <w:unhideWhenUsed/>
    <w:qFormat/>
    <w:rsid w:val="009B0D6A"/>
    <w:pPr>
      <w:keepNext/>
      <w:keepLines/>
      <w:spacing w:before="200" w:after="0"/>
      <w:outlineLvl w:val="2"/>
    </w:pPr>
    <w:rPr>
      <w:rFonts w:asciiTheme="majorHAnsi" w:eastAsiaTheme="majorEastAsia" w:hAnsiTheme="majorHAnsi" w:cstheme="majorBidi"/>
      <w:b/>
      <w:bCs/>
      <w:color w:val="4E67C8" w:themeColor="accent1"/>
    </w:rPr>
  </w:style>
  <w:style w:type="paragraph" w:styleId="Heading4">
    <w:name w:val="heading 4"/>
    <w:basedOn w:val="Normal"/>
    <w:next w:val="Normal"/>
    <w:link w:val="Heading4Char"/>
    <w:uiPriority w:val="9"/>
    <w:unhideWhenUsed/>
    <w:qFormat/>
    <w:rsid w:val="009B0D6A"/>
    <w:pPr>
      <w:keepNext/>
      <w:keepLines/>
      <w:spacing w:before="200" w:after="0"/>
      <w:outlineLvl w:val="3"/>
    </w:pPr>
    <w:rPr>
      <w:rFonts w:asciiTheme="majorHAnsi" w:eastAsiaTheme="majorEastAsia" w:hAnsiTheme="majorHAnsi" w:cstheme="majorBidi"/>
      <w:b/>
      <w:bCs/>
      <w:i/>
      <w:iCs/>
      <w:color w:val="4E67C8" w:themeColor="accent1"/>
    </w:rPr>
  </w:style>
  <w:style w:type="paragraph" w:styleId="Heading5">
    <w:name w:val="heading 5"/>
    <w:basedOn w:val="Normal"/>
    <w:next w:val="Normal"/>
    <w:link w:val="Heading5Char"/>
    <w:uiPriority w:val="9"/>
    <w:unhideWhenUsed/>
    <w:qFormat/>
    <w:rsid w:val="009B0D6A"/>
    <w:pPr>
      <w:keepNext/>
      <w:keepLines/>
      <w:spacing w:before="200" w:after="0"/>
      <w:outlineLvl w:val="4"/>
    </w:pPr>
    <w:rPr>
      <w:rFonts w:asciiTheme="majorHAnsi" w:eastAsiaTheme="majorEastAsia" w:hAnsiTheme="majorHAnsi" w:cstheme="majorBidi"/>
      <w:color w:val="202F69" w:themeColor="accent1" w:themeShade="7F"/>
    </w:rPr>
  </w:style>
  <w:style w:type="paragraph" w:styleId="Heading6">
    <w:name w:val="heading 6"/>
    <w:basedOn w:val="Normal"/>
    <w:next w:val="Normal"/>
    <w:link w:val="Heading6Char"/>
    <w:uiPriority w:val="9"/>
    <w:unhideWhenUsed/>
    <w:qFormat/>
    <w:rsid w:val="009B0D6A"/>
    <w:pPr>
      <w:keepNext/>
      <w:keepLines/>
      <w:spacing w:before="200" w:after="0"/>
      <w:outlineLvl w:val="5"/>
    </w:pPr>
    <w:rPr>
      <w:rFonts w:asciiTheme="majorHAnsi" w:eastAsiaTheme="majorEastAsia" w:hAnsiTheme="majorHAnsi" w:cstheme="majorBidi"/>
      <w:i/>
      <w:iCs/>
      <w:color w:val="202F69" w:themeColor="accent1" w:themeShade="7F"/>
    </w:rPr>
  </w:style>
  <w:style w:type="paragraph" w:styleId="Heading7">
    <w:name w:val="heading 7"/>
    <w:basedOn w:val="Normal"/>
    <w:next w:val="Normal"/>
    <w:link w:val="Heading7Char"/>
    <w:uiPriority w:val="9"/>
    <w:unhideWhenUsed/>
    <w:qFormat/>
    <w:rsid w:val="009B0D6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B0D6A"/>
    <w:pPr>
      <w:keepNext/>
      <w:keepLines/>
      <w:spacing w:before="200" w:after="0"/>
      <w:outlineLvl w:val="7"/>
    </w:pPr>
    <w:rPr>
      <w:rFonts w:asciiTheme="majorHAnsi" w:eastAsiaTheme="majorEastAsia" w:hAnsiTheme="majorHAnsi" w:cstheme="majorBidi"/>
      <w:color w:val="4E67C8" w:themeColor="accent1"/>
      <w:sz w:val="20"/>
      <w:szCs w:val="20"/>
    </w:rPr>
  </w:style>
  <w:style w:type="paragraph" w:styleId="Heading9">
    <w:name w:val="heading 9"/>
    <w:basedOn w:val="Normal"/>
    <w:next w:val="Normal"/>
    <w:link w:val="Heading9Char"/>
    <w:uiPriority w:val="9"/>
    <w:unhideWhenUsed/>
    <w:qFormat/>
    <w:rsid w:val="009B0D6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7BF2"/>
    <w:pPr>
      <w:tabs>
        <w:tab w:val="center" w:pos="4513"/>
        <w:tab w:val="right" w:pos="9026"/>
      </w:tabs>
    </w:pPr>
  </w:style>
  <w:style w:type="character" w:customStyle="1" w:styleId="HeaderChar">
    <w:name w:val="Header Char"/>
    <w:basedOn w:val="DefaultParagraphFont"/>
    <w:link w:val="Header"/>
    <w:uiPriority w:val="99"/>
    <w:rsid w:val="003A7BF2"/>
  </w:style>
  <w:style w:type="paragraph" w:styleId="Footer">
    <w:name w:val="footer"/>
    <w:basedOn w:val="Normal"/>
    <w:link w:val="FooterChar"/>
    <w:uiPriority w:val="99"/>
    <w:unhideWhenUsed/>
    <w:rsid w:val="003A7BF2"/>
    <w:pPr>
      <w:tabs>
        <w:tab w:val="center" w:pos="4513"/>
        <w:tab w:val="right" w:pos="9026"/>
      </w:tabs>
    </w:pPr>
  </w:style>
  <w:style w:type="character" w:customStyle="1" w:styleId="FooterChar">
    <w:name w:val="Footer Char"/>
    <w:basedOn w:val="DefaultParagraphFont"/>
    <w:link w:val="Footer"/>
    <w:uiPriority w:val="99"/>
    <w:rsid w:val="003A7BF2"/>
  </w:style>
  <w:style w:type="paragraph" w:styleId="BalloonText">
    <w:name w:val="Balloon Text"/>
    <w:basedOn w:val="Normal"/>
    <w:link w:val="BalloonTextChar"/>
    <w:uiPriority w:val="99"/>
    <w:semiHidden/>
    <w:unhideWhenUsed/>
    <w:rsid w:val="003A7BF2"/>
    <w:rPr>
      <w:rFonts w:ascii="Tahoma" w:hAnsi="Tahoma" w:cs="Tahoma"/>
      <w:sz w:val="16"/>
      <w:szCs w:val="16"/>
    </w:rPr>
  </w:style>
  <w:style w:type="character" w:customStyle="1" w:styleId="BalloonTextChar">
    <w:name w:val="Balloon Text Char"/>
    <w:basedOn w:val="DefaultParagraphFont"/>
    <w:link w:val="BalloonText"/>
    <w:uiPriority w:val="99"/>
    <w:semiHidden/>
    <w:rsid w:val="003A7BF2"/>
    <w:rPr>
      <w:rFonts w:ascii="Tahoma" w:hAnsi="Tahoma" w:cs="Tahoma"/>
      <w:sz w:val="16"/>
      <w:szCs w:val="16"/>
    </w:rPr>
  </w:style>
  <w:style w:type="character" w:styleId="PlaceholderText">
    <w:name w:val="Placeholder Text"/>
    <w:basedOn w:val="DefaultParagraphFont"/>
    <w:uiPriority w:val="99"/>
    <w:semiHidden/>
    <w:rsid w:val="003A7BF2"/>
    <w:rPr>
      <w:color w:val="808080"/>
    </w:rPr>
  </w:style>
  <w:style w:type="paragraph" w:styleId="ListParagraph">
    <w:name w:val="List Paragraph"/>
    <w:basedOn w:val="Normal"/>
    <w:link w:val="ListParagraphChar"/>
    <w:uiPriority w:val="34"/>
    <w:qFormat/>
    <w:rsid w:val="006828FC"/>
    <w:pPr>
      <w:ind w:left="720"/>
      <w:contextualSpacing/>
    </w:pPr>
  </w:style>
  <w:style w:type="paragraph" w:styleId="NoSpacing">
    <w:name w:val="No Spacing"/>
    <w:uiPriority w:val="1"/>
    <w:qFormat/>
    <w:rsid w:val="009B0D6A"/>
    <w:pPr>
      <w:spacing w:after="0" w:line="240" w:lineRule="auto"/>
    </w:pPr>
  </w:style>
  <w:style w:type="character" w:customStyle="1" w:styleId="Heading1Char">
    <w:name w:val="Heading 1 Char"/>
    <w:basedOn w:val="DefaultParagraphFont"/>
    <w:link w:val="Heading1"/>
    <w:uiPriority w:val="9"/>
    <w:rsid w:val="009B0D6A"/>
    <w:rPr>
      <w:rFonts w:asciiTheme="majorHAnsi" w:eastAsiaTheme="majorEastAsia" w:hAnsiTheme="majorHAnsi" w:cstheme="majorBidi"/>
      <w:b/>
      <w:bCs/>
      <w:color w:val="31479E" w:themeColor="accent1" w:themeShade="BF"/>
      <w:sz w:val="28"/>
      <w:szCs w:val="28"/>
    </w:rPr>
  </w:style>
  <w:style w:type="character" w:customStyle="1" w:styleId="Heading2Char">
    <w:name w:val="Heading 2 Char"/>
    <w:basedOn w:val="DefaultParagraphFont"/>
    <w:link w:val="Heading2"/>
    <w:uiPriority w:val="9"/>
    <w:rsid w:val="009B0D6A"/>
    <w:rPr>
      <w:rFonts w:asciiTheme="majorHAnsi" w:eastAsiaTheme="majorEastAsia" w:hAnsiTheme="majorHAnsi" w:cstheme="majorBidi"/>
      <w:b/>
      <w:bCs/>
      <w:color w:val="4E67C8" w:themeColor="accent1"/>
      <w:sz w:val="26"/>
      <w:szCs w:val="26"/>
    </w:rPr>
  </w:style>
  <w:style w:type="character" w:customStyle="1" w:styleId="Heading3Char">
    <w:name w:val="Heading 3 Char"/>
    <w:basedOn w:val="DefaultParagraphFont"/>
    <w:link w:val="Heading3"/>
    <w:uiPriority w:val="9"/>
    <w:rsid w:val="009B0D6A"/>
    <w:rPr>
      <w:rFonts w:asciiTheme="majorHAnsi" w:eastAsiaTheme="majorEastAsia" w:hAnsiTheme="majorHAnsi" w:cstheme="majorBidi"/>
      <w:b/>
      <w:bCs/>
      <w:color w:val="4E67C8" w:themeColor="accent1"/>
    </w:rPr>
  </w:style>
  <w:style w:type="character" w:customStyle="1" w:styleId="Heading4Char">
    <w:name w:val="Heading 4 Char"/>
    <w:basedOn w:val="DefaultParagraphFont"/>
    <w:link w:val="Heading4"/>
    <w:uiPriority w:val="9"/>
    <w:rsid w:val="009B0D6A"/>
    <w:rPr>
      <w:rFonts w:asciiTheme="majorHAnsi" w:eastAsiaTheme="majorEastAsia" w:hAnsiTheme="majorHAnsi" w:cstheme="majorBidi"/>
      <w:b/>
      <w:bCs/>
      <w:i/>
      <w:iCs/>
      <w:color w:val="4E67C8" w:themeColor="accent1"/>
    </w:rPr>
  </w:style>
  <w:style w:type="character" w:customStyle="1" w:styleId="Heading5Char">
    <w:name w:val="Heading 5 Char"/>
    <w:basedOn w:val="DefaultParagraphFont"/>
    <w:link w:val="Heading5"/>
    <w:uiPriority w:val="9"/>
    <w:rsid w:val="009B0D6A"/>
    <w:rPr>
      <w:rFonts w:asciiTheme="majorHAnsi" w:eastAsiaTheme="majorEastAsia" w:hAnsiTheme="majorHAnsi" w:cstheme="majorBidi"/>
      <w:color w:val="202F69" w:themeColor="accent1" w:themeShade="7F"/>
    </w:rPr>
  </w:style>
  <w:style w:type="character" w:customStyle="1" w:styleId="Heading6Char">
    <w:name w:val="Heading 6 Char"/>
    <w:basedOn w:val="DefaultParagraphFont"/>
    <w:link w:val="Heading6"/>
    <w:uiPriority w:val="9"/>
    <w:rsid w:val="009B0D6A"/>
    <w:rPr>
      <w:rFonts w:asciiTheme="majorHAnsi" w:eastAsiaTheme="majorEastAsia" w:hAnsiTheme="majorHAnsi" w:cstheme="majorBidi"/>
      <w:i/>
      <w:iCs/>
      <w:color w:val="202F69" w:themeColor="accent1" w:themeShade="7F"/>
    </w:rPr>
  </w:style>
  <w:style w:type="character" w:customStyle="1" w:styleId="Heading7Char">
    <w:name w:val="Heading 7 Char"/>
    <w:basedOn w:val="DefaultParagraphFont"/>
    <w:link w:val="Heading7"/>
    <w:uiPriority w:val="9"/>
    <w:rsid w:val="009B0D6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9B0D6A"/>
    <w:rPr>
      <w:rFonts w:asciiTheme="majorHAnsi" w:eastAsiaTheme="majorEastAsia" w:hAnsiTheme="majorHAnsi" w:cstheme="majorBidi"/>
      <w:color w:val="4E67C8" w:themeColor="accent1"/>
      <w:sz w:val="20"/>
      <w:szCs w:val="20"/>
    </w:rPr>
  </w:style>
  <w:style w:type="character" w:customStyle="1" w:styleId="Heading9Char">
    <w:name w:val="Heading 9 Char"/>
    <w:basedOn w:val="DefaultParagraphFont"/>
    <w:link w:val="Heading9"/>
    <w:uiPriority w:val="9"/>
    <w:rsid w:val="009B0D6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9B0D6A"/>
    <w:pPr>
      <w:pBdr>
        <w:bottom w:val="single" w:sz="8" w:space="4" w:color="4E67C8" w:themeColor="accent1"/>
      </w:pBdr>
      <w:spacing w:after="300" w:line="240" w:lineRule="auto"/>
      <w:contextualSpacing/>
    </w:pPr>
    <w:rPr>
      <w:rFonts w:asciiTheme="majorHAnsi" w:eastAsiaTheme="majorEastAsia" w:hAnsiTheme="majorHAnsi" w:cstheme="majorBidi"/>
      <w:color w:val="181D33" w:themeColor="text2" w:themeShade="BF"/>
      <w:spacing w:val="5"/>
      <w:sz w:val="52"/>
      <w:szCs w:val="52"/>
    </w:rPr>
  </w:style>
  <w:style w:type="character" w:customStyle="1" w:styleId="TitleChar">
    <w:name w:val="Title Char"/>
    <w:basedOn w:val="DefaultParagraphFont"/>
    <w:link w:val="Title"/>
    <w:uiPriority w:val="10"/>
    <w:rsid w:val="009B0D6A"/>
    <w:rPr>
      <w:rFonts w:asciiTheme="majorHAnsi" w:eastAsiaTheme="majorEastAsia" w:hAnsiTheme="majorHAnsi" w:cstheme="majorBidi"/>
      <w:color w:val="181D33" w:themeColor="text2" w:themeShade="BF"/>
      <w:spacing w:val="5"/>
      <w:sz w:val="52"/>
      <w:szCs w:val="52"/>
    </w:rPr>
  </w:style>
  <w:style w:type="paragraph" w:styleId="Subtitle">
    <w:name w:val="Subtitle"/>
    <w:basedOn w:val="Normal"/>
    <w:next w:val="Normal"/>
    <w:link w:val="SubtitleChar"/>
    <w:uiPriority w:val="11"/>
    <w:qFormat/>
    <w:rsid w:val="009B0D6A"/>
    <w:pPr>
      <w:numPr>
        <w:ilvl w:val="1"/>
      </w:numPr>
    </w:pPr>
    <w:rPr>
      <w:rFonts w:asciiTheme="majorHAnsi" w:eastAsiaTheme="majorEastAsia" w:hAnsiTheme="majorHAnsi" w:cstheme="majorBidi"/>
      <w:i/>
      <w:iCs/>
      <w:color w:val="4E67C8" w:themeColor="accent1"/>
      <w:spacing w:val="15"/>
      <w:sz w:val="24"/>
      <w:szCs w:val="24"/>
    </w:rPr>
  </w:style>
  <w:style w:type="character" w:customStyle="1" w:styleId="SubtitleChar">
    <w:name w:val="Subtitle Char"/>
    <w:basedOn w:val="DefaultParagraphFont"/>
    <w:link w:val="Subtitle"/>
    <w:uiPriority w:val="11"/>
    <w:rsid w:val="009B0D6A"/>
    <w:rPr>
      <w:rFonts w:asciiTheme="majorHAnsi" w:eastAsiaTheme="majorEastAsia" w:hAnsiTheme="majorHAnsi" w:cstheme="majorBidi"/>
      <w:i/>
      <w:iCs/>
      <w:color w:val="4E67C8" w:themeColor="accent1"/>
      <w:spacing w:val="15"/>
      <w:sz w:val="24"/>
      <w:szCs w:val="24"/>
    </w:rPr>
  </w:style>
  <w:style w:type="character" w:styleId="SubtleEmphasis">
    <w:name w:val="Subtle Emphasis"/>
    <w:basedOn w:val="DefaultParagraphFont"/>
    <w:uiPriority w:val="19"/>
    <w:qFormat/>
    <w:rsid w:val="009B0D6A"/>
    <w:rPr>
      <w:i/>
      <w:iCs/>
      <w:color w:val="808080" w:themeColor="text1" w:themeTint="7F"/>
    </w:rPr>
  </w:style>
  <w:style w:type="character" w:styleId="Emphasis">
    <w:name w:val="Emphasis"/>
    <w:basedOn w:val="DefaultParagraphFont"/>
    <w:uiPriority w:val="20"/>
    <w:qFormat/>
    <w:rsid w:val="009B0D6A"/>
    <w:rPr>
      <w:i/>
      <w:iCs/>
    </w:rPr>
  </w:style>
  <w:style w:type="paragraph" w:styleId="Quote">
    <w:name w:val="Quote"/>
    <w:basedOn w:val="Normal"/>
    <w:next w:val="Normal"/>
    <w:link w:val="QuoteChar"/>
    <w:uiPriority w:val="29"/>
    <w:qFormat/>
    <w:rsid w:val="009B0D6A"/>
    <w:rPr>
      <w:i/>
      <w:iCs/>
      <w:color w:val="000000" w:themeColor="text1"/>
    </w:rPr>
  </w:style>
  <w:style w:type="character" w:customStyle="1" w:styleId="QuoteChar">
    <w:name w:val="Quote Char"/>
    <w:basedOn w:val="DefaultParagraphFont"/>
    <w:link w:val="Quote"/>
    <w:uiPriority w:val="29"/>
    <w:rsid w:val="009B0D6A"/>
    <w:rPr>
      <w:i/>
      <w:iCs/>
      <w:color w:val="000000" w:themeColor="text1"/>
    </w:rPr>
  </w:style>
  <w:style w:type="paragraph" w:styleId="IntenseQuote">
    <w:name w:val="Intense Quote"/>
    <w:basedOn w:val="Normal"/>
    <w:next w:val="Normal"/>
    <w:link w:val="IntenseQuoteChar"/>
    <w:uiPriority w:val="30"/>
    <w:qFormat/>
    <w:rsid w:val="009B0D6A"/>
    <w:pPr>
      <w:pBdr>
        <w:bottom w:val="single" w:sz="4" w:space="4" w:color="4E67C8" w:themeColor="accent1"/>
      </w:pBdr>
      <w:spacing w:before="200" w:after="280"/>
      <w:ind w:left="936" w:right="936"/>
    </w:pPr>
    <w:rPr>
      <w:b/>
      <w:bCs/>
      <w:i/>
      <w:iCs/>
      <w:color w:val="4E67C8" w:themeColor="accent1"/>
    </w:rPr>
  </w:style>
  <w:style w:type="character" w:customStyle="1" w:styleId="IntenseQuoteChar">
    <w:name w:val="Intense Quote Char"/>
    <w:basedOn w:val="DefaultParagraphFont"/>
    <w:link w:val="IntenseQuote"/>
    <w:uiPriority w:val="30"/>
    <w:rsid w:val="009B0D6A"/>
    <w:rPr>
      <w:b/>
      <w:bCs/>
      <w:i/>
      <w:iCs/>
      <w:color w:val="4E67C8" w:themeColor="accent1"/>
    </w:rPr>
  </w:style>
  <w:style w:type="character" w:styleId="SubtleReference">
    <w:name w:val="Subtle Reference"/>
    <w:basedOn w:val="DefaultParagraphFont"/>
    <w:uiPriority w:val="31"/>
    <w:qFormat/>
    <w:rsid w:val="009B0D6A"/>
    <w:rPr>
      <w:smallCaps/>
      <w:color w:val="5ECCF3" w:themeColor="accent2"/>
      <w:u w:val="single"/>
    </w:rPr>
  </w:style>
  <w:style w:type="character" w:styleId="IntenseReference">
    <w:name w:val="Intense Reference"/>
    <w:basedOn w:val="DefaultParagraphFont"/>
    <w:uiPriority w:val="32"/>
    <w:qFormat/>
    <w:rsid w:val="009B0D6A"/>
    <w:rPr>
      <w:b/>
      <w:bCs/>
      <w:smallCaps/>
      <w:color w:val="5ECCF3" w:themeColor="accent2"/>
      <w:spacing w:val="5"/>
      <w:u w:val="single"/>
    </w:rPr>
  </w:style>
  <w:style w:type="character" w:styleId="BookTitle">
    <w:name w:val="Book Title"/>
    <w:basedOn w:val="DefaultParagraphFont"/>
    <w:uiPriority w:val="33"/>
    <w:qFormat/>
    <w:rsid w:val="009B0D6A"/>
    <w:rPr>
      <w:b/>
      <w:bCs/>
      <w:smallCaps/>
      <w:spacing w:val="5"/>
    </w:rPr>
  </w:style>
  <w:style w:type="character" w:styleId="Strong">
    <w:name w:val="Strong"/>
    <w:basedOn w:val="DefaultParagraphFont"/>
    <w:uiPriority w:val="22"/>
    <w:qFormat/>
    <w:rsid w:val="009B0D6A"/>
    <w:rPr>
      <w:b/>
      <w:bCs/>
    </w:rPr>
  </w:style>
  <w:style w:type="character" w:styleId="IntenseEmphasis">
    <w:name w:val="Intense Emphasis"/>
    <w:basedOn w:val="DefaultParagraphFont"/>
    <w:uiPriority w:val="21"/>
    <w:qFormat/>
    <w:rsid w:val="009B0D6A"/>
    <w:rPr>
      <w:b/>
      <w:bCs/>
      <w:i/>
      <w:iCs/>
      <w:color w:val="4E67C8" w:themeColor="accent1"/>
    </w:rPr>
  </w:style>
  <w:style w:type="paragraph" w:styleId="NormalWeb">
    <w:name w:val="Normal (Web)"/>
    <w:basedOn w:val="Normal"/>
    <w:uiPriority w:val="99"/>
    <w:unhideWhenUsed/>
    <w:rsid w:val="00052227"/>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52227"/>
    <w:rPr>
      <w:color w:val="56C7AA" w:themeColor="hyperlink"/>
      <w:u w:val="single"/>
    </w:rPr>
  </w:style>
  <w:style w:type="paragraph" w:styleId="BodyText">
    <w:name w:val="Body Text"/>
    <w:basedOn w:val="Normal"/>
    <w:link w:val="BodyTextChar"/>
    <w:rsid w:val="00292032"/>
    <w:rPr>
      <w:rFonts w:ascii="Swis721 Th BT" w:eastAsia="Times New Roman" w:hAnsi="Swis721 Th BT" w:cs="Times New Roman"/>
      <w:bCs/>
      <w:color w:val="000000"/>
      <w:sz w:val="24"/>
    </w:rPr>
  </w:style>
  <w:style w:type="character" w:customStyle="1" w:styleId="BodyTextChar">
    <w:name w:val="Body Text Char"/>
    <w:basedOn w:val="DefaultParagraphFont"/>
    <w:link w:val="BodyText"/>
    <w:rsid w:val="00292032"/>
    <w:rPr>
      <w:rFonts w:ascii="Swis721 Th BT" w:eastAsia="Times New Roman" w:hAnsi="Swis721 Th BT" w:cs="Times New Roman"/>
      <w:bCs/>
      <w:color w:val="000000"/>
      <w:sz w:val="24"/>
      <w:szCs w:val="20"/>
    </w:rPr>
  </w:style>
  <w:style w:type="character" w:styleId="FollowedHyperlink">
    <w:name w:val="FollowedHyperlink"/>
    <w:basedOn w:val="DefaultParagraphFont"/>
    <w:uiPriority w:val="99"/>
    <w:semiHidden/>
    <w:unhideWhenUsed/>
    <w:rsid w:val="003D2586"/>
    <w:rPr>
      <w:color w:val="59A8D1" w:themeColor="followedHyperlink"/>
      <w:u w:val="single"/>
    </w:rPr>
  </w:style>
  <w:style w:type="paragraph" w:customStyle="1" w:styleId="Descriptor">
    <w:name w:val="Descriptor"/>
    <w:basedOn w:val="Normal"/>
    <w:next w:val="Normal"/>
    <w:rsid w:val="00385501"/>
    <w:pPr>
      <w:tabs>
        <w:tab w:val="left" w:pos="3969"/>
      </w:tabs>
      <w:spacing w:line="280" w:lineRule="exact"/>
    </w:pPr>
    <w:rPr>
      <w:rFonts w:ascii="Times New Roman" w:eastAsia="Times New Roman" w:hAnsi="Times New Roman" w:cs="Times New Roman"/>
      <w:b/>
      <w:sz w:val="23"/>
    </w:rPr>
  </w:style>
  <w:style w:type="character" w:customStyle="1" w:styleId="ListParagraphChar">
    <w:name w:val="List Paragraph Char"/>
    <w:link w:val="ListParagraph"/>
    <w:uiPriority w:val="34"/>
    <w:rsid w:val="00385501"/>
  </w:style>
  <w:style w:type="paragraph" w:styleId="Revision">
    <w:name w:val="Revision"/>
    <w:hidden/>
    <w:uiPriority w:val="99"/>
    <w:semiHidden/>
    <w:rsid w:val="00DE762C"/>
    <w:pPr>
      <w:spacing w:after="0" w:line="240" w:lineRule="auto"/>
    </w:pPr>
    <w:rPr>
      <w:rFonts w:ascii="Verdana" w:hAnsi="Verdana"/>
      <w:sz w:val="20"/>
      <w:szCs w:val="20"/>
    </w:rPr>
  </w:style>
  <w:style w:type="paragraph" w:styleId="FootnoteText">
    <w:name w:val="footnote text"/>
    <w:basedOn w:val="Normal"/>
    <w:link w:val="FootnoteTextChar"/>
    <w:uiPriority w:val="99"/>
    <w:semiHidden/>
    <w:unhideWhenUsed/>
    <w:rsid w:val="005720B5"/>
    <w:rPr>
      <w:rFonts w:eastAsia="Verdana" w:cs="Times New Roman"/>
    </w:rPr>
  </w:style>
  <w:style w:type="character" w:customStyle="1" w:styleId="FootnoteTextChar">
    <w:name w:val="Footnote Text Char"/>
    <w:basedOn w:val="DefaultParagraphFont"/>
    <w:link w:val="FootnoteText"/>
    <w:uiPriority w:val="99"/>
    <w:semiHidden/>
    <w:rsid w:val="005720B5"/>
    <w:rPr>
      <w:rFonts w:ascii="Verdana" w:eastAsia="Verdana" w:hAnsi="Verdana" w:cs="Times New Roman"/>
      <w:sz w:val="20"/>
      <w:szCs w:val="20"/>
    </w:rPr>
  </w:style>
  <w:style w:type="character" w:styleId="FootnoteReference">
    <w:name w:val="footnote reference"/>
    <w:semiHidden/>
    <w:rsid w:val="005720B5"/>
    <w:rPr>
      <w:vertAlign w:val="superscript"/>
    </w:rPr>
  </w:style>
  <w:style w:type="character" w:styleId="CommentReference">
    <w:name w:val="annotation reference"/>
    <w:basedOn w:val="DefaultParagraphFont"/>
    <w:uiPriority w:val="99"/>
    <w:semiHidden/>
    <w:unhideWhenUsed/>
    <w:rsid w:val="003422B0"/>
    <w:rPr>
      <w:sz w:val="16"/>
      <w:szCs w:val="16"/>
    </w:rPr>
  </w:style>
  <w:style w:type="paragraph" w:styleId="CommentText">
    <w:name w:val="annotation text"/>
    <w:basedOn w:val="Normal"/>
    <w:link w:val="CommentTextChar"/>
    <w:uiPriority w:val="99"/>
    <w:semiHidden/>
    <w:unhideWhenUsed/>
    <w:rsid w:val="003422B0"/>
  </w:style>
  <w:style w:type="character" w:customStyle="1" w:styleId="CommentTextChar">
    <w:name w:val="Comment Text Char"/>
    <w:basedOn w:val="DefaultParagraphFont"/>
    <w:link w:val="CommentText"/>
    <w:uiPriority w:val="99"/>
    <w:semiHidden/>
    <w:rsid w:val="003422B0"/>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3422B0"/>
    <w:rPr>
      <w:b/>
      <w:bCs/>
    </w:rPr>
  </w:style>
  <w:style w:type="character" w:customStyle="1" w:styleId="CommentSubjectChar">
    <w:name w:val="Comment Subject Char"/>
    <w:basedOn w:val="CommentTextChar"/>
    <w:link w:val="CommentSubject"/>
    <w:uiPriority w:val="99"/>
    <w:semiHidden/>
    <w:rsid w:val="003422B0"/>
    <w:rPr>
      <w:rFonts w:ascii="Verdana" w:hAnsi="Verdana"/>
      <w:b/>
      <w:bCs/>
      <w:sz w:val="20"/>
      <w:szCs w:val="20"/>
    </w:rPr>
  </w:style>
  <w:style w:type="table" w:styleId="TableGrid">
    <w:name w:val="Table Grid"/>
    <w:basedOn w:val="TableNormal"/>
    <w:uiPriority w:val="59"/>
    <w:rsid w:val="00B1572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9B0D6A"/>
    <w:pPr>
      <w:spacing w:line="240" w:lineRule="auto"/>
    </w:pPr>
    <w:rPr>
      <w:b/>
      <w:bCs/>
      <w:color w:val="4E67C8" w:themeColor="accent1"/>
      <w:sz w:val="18"/>
      <w:szCs w:val="18"/>
    </w:rPr>
  </w:style>
  <w:style w:type="paragraph" w:styleId="TOCHeading">
    <w:name w:val="TOC Heading"/>
    <w:basedOn w:val="Heading1"/>
    <w:next w:val="Normal"/>
    <w:uiPriority w:val="39"/>
    <w:semiHidden/>
    <w:unhideWhenUsed/>
    <w:qFormat/>
    <w:rsid w:val="009B0D6A"/>
    <w:pPr>
      <w:outlineLvl w:val="9"/>
    </w:pPr>
  </w:style>
  <w:style w:type="character" w:styleId="UnresolvedMention">
    <w:name w:val="Unresolved Mention"/>
    <w:basedOn w:val="DefaultParagraphFont"/>
    <w:uiPriority w:val="99"/>
    <w:semiHidden/>
    <w:unhideWhenUsed/>
    <w:rsid w:val="005D17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26703">
      <w:bodyDiv w:val="1"/>
      <w:marLeft w:val="0"/>
      <w:marRight w:val="0"/>
      <w:marTop w:val="0"/>
      <w:marBottom w:val="0"/>
      <w:divBdr>
        <w:top w:val="none" w:sz="0" w:space="0" w:color="auto"/>
        <w:left w:val="none" w:sz="0" w:space="0" w:color="auto"/>
        <w:bottom w:val="none" w:sz="0" w:space="0" w:color="auto"/>
        <w:right w:val="none" w:sz="0" w:space="0" w:color="auto"/>
      </w:divBdr>
    </w:div>
    <w:div w:id="40710658">
      <w:bodyDiv w:val="1"/>
      <w:marLeft w:val="0"/>
      <w:marRight w:val="0"/>
      <w:marTop w:val="0"/>
      <w:marBottom w:val="0"/>
      <w:divBdr>
        <w:top w:val="none" w:sz="0" w:space="0" w:color="auto"/>
        <w:left w:val="none" w:sz="0" w:space="0" w:color="auto"/>
        <w:bottom w:val="none" w:sz="0" w:space="0" w:color="auto"/>
        <w:right w:val="none" w:sz="0" w:space="0" w:color="auto"/>
      </w:divBdr>
    </w:div>
    <w:div w:id="257982441">
      <w:bodyDiv w:val="1"/>
      <w:marLeft w:val="0"/>
      <w:marRight w:val="0"/>
      <w:marTop w:val="0"/>
      <w:marBottom w:val="0"/>
      <w:divBdr>
        <w:top w:val="none" w:sz="0" w:space="0" w:color="auto"/>
        <w:left w:val="none" w:sz="0" w:space="0" w:color="auto"/>
        <w:bottom w:val="none" w:sz="0" w:space="0" w:color="auto"/>
        <w:right w:val="none" w:sz="0" w:space="0" w:color="auto"/>
      </w:divBdr>
    </w:div>
    <w:div w:id="341013459">
      <w:bodyDiv w:val="1"/>
      <w:marLeft w:val="0"/>
      <w:marRight w:val="0"/>
      <w:marTop w:val="0"/>
      <w:marBottom w:val="0"/>
      <w:divBdr>
        <w:top w:val="none" w:sz="0" w:space="0" w:color="auto"/>
        <w:left w:val="none" w:sz="0" w:space="0" w:color="auto"/>
        <w:bottom w:val="none" w:sz="0" w:space="0" w:color="auto"/>
        <w:right w:val="none" w:sz="0" w:space="0" w:color="auto"/>
      </w:divBdr>
    </w:div>
    <w:div w:id="620066850">
      <w:bodyDiv w:val="1"/>
      <w:marLeft w:val="0"/>
      <w:marRight w:val="0"/>
      <w:marTop w:val="0"/>
      <w:marBottom w:val="0"/>
      <w:divBdr>
        <w:top w:val="none" w:sz="0" w:space="0" w:color="auto"/>
        <w:left w:val="none" w:sz="0" w:space="0" w:color="auto"/>
        <w:bottom w:val="none" w:sz="0" w:space="0" w:color="auto"/>
        <w:right w:val="none" w:sz="0" w:space="0" w:color="auto"/>
      </w:divBdr>
    </w:div>
    <w:div w:id="915940525">
      <w:bodyDiv w:val="1"/>
      <w:marLeft w:val="0"/>
      <w:marRight w:val="0"/>
      <w:marTop w:val="0"/>
      <w:marBottom w:val="0"/>
      <w:divBdr>
        <w:top w:val="none" w:sz="0" w:space="0" w:color="auto"/>
        <w:left w:val="none" w:sz="0" w:space="0" w:color="auto"/>
        <w:bottom w:val="none" w:sz="0" w:space="0" w:color="auto"/>
        <w:right w:val="none" w:sz="0" w:space="0" w:color="auto"/>
      </w:divBdr>
    </w:div>
    <w:div w:id="980309172">
      <w:bodyDiv w:val="1"/>
      <w:marLeft w:val="0"/>
      <w:marRight w:val="0"/>
      <w:marTop w:val="0"/>
      <w:marBottom w:val="0"/>
      <w:divBdr>
        <w:top w:val="none" w:sz="0" w:space="0" w:color="auto"/>
        <w:left w:val="none" w:sz="0" w:space="0" w:color="auto"/>
        <w:bottom w:val="none" w:sz="0" w:space="0" w:color="auto"/>
        <w:right w:val="none" w:sz="0" w:space="0" w:color="auto"/>
      </w:divBdr>
    </w:div>
    <w:div w:id="1044401083">
      <w:bodyDiv w:val="1"/>
      <w:marLeft w:val="0"/>
      <w:marRight w:val="0"/>
      <w:marTop w:val="0"/>
      <w:marBottom w:val="0"/>
      <w:divBdr>
        <w:top w:val="none" w:sz="0" w:space="0" w:color="auto"/>
        <w:left w:val="none" w:sz="0" w:space="0" w:color="auto"/>
        <w:bottom w:val="none" w:sz="0" w:space="0" w:color="auto"/>
        <w:right w:val="none" w:sz="0" w:space="0" w:color="auto"/>
      </w:divBdr>
    </w:div>
    <w:div w:id="1164660886">
      <w:bodyDiv w:val="1"/>
      <w:marLeft w:val="0"/>
      <w:marRight w:val="0"/>
      <w:marTop w:val="0"/>
      <w:marBottom w:val="0"/>
      <w:divBdr>
        <w:top w:val="none" w:sz="0" w:space="0" w:color="auto"/>
        <w:left w:val="none" w:sz="0" w:space="0" w:color="auto"/>
        <w:bottom w:val="none" w:sz="0" w:space="0" w:color="auto"/>
        <w:right w:val="none" w:sz="0" w:space="0" w:color="auto"/>
      </w:divBdr>
    </w:div>
    <w:div w:id="1872759260">
      <w:bodyDiv w:val="1"/>
      <w:marLeft w:val="0"/>
      <w:marRight w:val="0"/>
      <w:marTop w:val="0"/>
      <w:marBottom w:val="0"/>
      <w:divBdr>
        <w:top w:val="none" w:sz="0" w:space="0" w:color="auto"/>
        <w:left w:val="none" w:sz="0" w:space="0" w:color="auto"/>
        <w:bottom w:val="none" w:sz="0" w:space="0" w:color="auto"/>
        <w:right w:val="none" w:sz="0" w:space="0" w:color="auto"/>
      </w:divBdr>
    </w:div>
    <w:div w:id="1888450112">
      <w:bodyDiv w:val="1"/>
      <w:marLeft w:val="0"/>
      <w:marRight w:val="0"/>
      <w:marTop w:val="0"/>
      <w:marBottom w:val="0"/>
      <w:divBdr>
        <w:top w:val="none" w:sz="0" w:space="0" w:color="auto"/>
        <w:left w:val="none" w:sz="0" w:space="0" w:color="auto"/>
        <w:bottom w:val="none" w:sz="0" w:space="0" w:color="auto"/>
        <w:right w:val="none" w:sz="0" w:space="0" w:color="auto"/>
      </w:divBdr>
    </w:div>
    <w:div w:id="2064135905">
      <w:bodyDiv w:val="1"/>
      <w:marLeft w:val="0"/>
      <w:marRight w:val="0"/>
      <w:marTop w:val="0"/>
      <w:marBottom w:val="0"/>
      <w:divBdr>
        <w:top w:val="none" w:sz="0" w:space="0" w:color="auto"/>
        <w:left w:val="none" w:sz="0" w:space="0" w:color="auto"/>
        <w:bottom w:val="none" w:sz="0" w:space="0" w:color="auto"/>
        <w:right w:val="none" w:sz="0" w:space="0" w:color="auto"/>
      </w:divBdr>
    </w:div>
    <w:div w:id="2145923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www.ymcadlg.org" TargetMode="Externa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ymcadlg.org" TargetMode="External"/><Relationship Id="rId25" Type="http://schemas.openxmlformats.org/officeDocument/2006/relationships/hyperlink" Target="http://www.ymca.int" TargetMode="External"/><Relationship Id="rId33"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ymca.org.uk/about/history" TargetMode="External"/><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image" Target="media/image9.png"/><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 Id="rId22" Type="http://schemas.openxmlformats.org/officeDocument/2006/relationships/image" Target="media/image8.png"/><Relationship Id="rId27" Type="http://schemas.openxmlformats.org/officeDocument/2006/relationships/hyperlink" Target="https://www.ymca.org.uk/" TargetMode="External"/><Relationship Id="rId30" Type="http://schemas.openxmlformats.org/officeDocument/2006/relationships/image" Target="cid:image001.jpg@01D40D63.0D8D6280"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19F2FED050D43FC9D6239272494EEFB"/>
        <w:category>
          <w:name w:val="General"/>
          <w:gallery w:val="placeholder"/>
        </w:category>
        <w:types>
          <w:type w:val="bbPlcHdr"/>
        </w:types>
        <w:behaviors>
          <w:behavior w:val="content"/>
        </w:behaviors>
        <w:guid w:val="{2A346803-4BBC-4A73-81DF-88FB7B57CFF4}"/>
      </w:docPartPr>
      <w:docPartBody>
        <w:p w:rsidR="00E94C87" w:rsidRDefault="00214E54" w:rsidP="00214E54">
          <w:pPr>
            <w:pStyle w:val="D19F2FED050D43FC9D6239272494EEFB"/>
          </w:pPr>
          <w:r w:rsidRPr="00426D00">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wis721 Th BT">
    <w:altName w:val="Agency FB"/>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5E9"/>
    <w:rsid w:val="001537E8"/>
    <w:rsid w:val="00214E54"/>
    <w:rsid w:val="0024341D"/>
    <w:rsid w:val="004E09B4"/>
    <w:rsid w:val="005645E9"/>
    <w:rsid w:val="006C15B6"/>
    <w:rsid w:val="00811A7D"/>
    <w:rsid w:val="009B710F"/>
    <w:rsid w:val="00AD405E"/>
    <w:rsid w:val="00CD6027"/>
    <w:rsid w:val="00D2275A"/>
    <w:rsid w:val="00E94C87"/>
    <w:rsid w:val="00F571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4E54"/>
    <w:rPr>
      <w:color w:val="808080"/>
    </w:rPr>
  </w:style>
  <w:style w:type="paragraph" w:customStyle="1" w:styleId="4C209CECEF22414FA72643709D9AA3D0">
    <w:name w:val="4C209CECEF22414FA72643709D9AA3D0"/>
    <w:rsid w:val="005645E9"/>
  </w:style>
  <w:style w:type="paragraph" w:customStyle="1" w:styleId="492D58E5F7CF4E96AC0111B981ED6351">
    <w:name w:val="492D58E5F7CF4E96AC0111B981ED6351"/>
    <w:rsid w:val="0024341D"/>
  </w:style>
  <w:style w:type="paragraph" w:customStyle="1" w:styleId="FB4132E017C844A6BCD06371FC98ED22">
    <w:name w:val="FB4132E017C844A6BCD06371FC98ED22"/>
    <w:rsid w:val="00AD405E"/>
  </w:style>
  <w:style w:type="paragraph" w:customStyle="1" w:styleId="D19F2FED050D43FC9D6239272494EEFB">
    <w:name w:val="D19F2FED050D43FC9D6239272494EEFB"/>
    <w:rsid w:val="00214E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YMCA DLG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F40D76DA5839428FA6D2BF9E215282" ma:contentTypeVersion="11" ma:contentTypeDescription="Create a new document." ma:contentTypeScope="" ma:versionID="6dfe5d957da543c69ee804596f3d3386">
  <xsd:schema xmlns:xsd="http://www.w3.org/2001/XMLSchema" xmlns:xs="http://www.w3.org/2001/XMLSchema" xmlns:p="http://schemas.microsoft.com/office/2006/metadata/properties" xmlns:ns3="9d295506-2bb8-4975-9d85-043c61dd68ba" xmlns:ns4="1c126d16-7727-4c32-8904-003adc5c4508" targetNamespace="http://schemas.microsoft.com/office/2006/metadata/properties" ma:root="true" ma:fieldsID="f6e74aa415d2b3346c57e2c0aea6fda1" ns3:_="" ns4:_="">
    <xsd:import namespace="9d295506-2bb8-4975-9d85-043c61dd68ba"/>
    <xsd:import namespace="1c126d16-7727-4c32-8904-003adc5c450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295506-2bb8-4975-9d85-043c61dd68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126d16-7727-4c32-8904-003adc5c450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8CFFD-7242-4315-A077-F007B46ABF8F}">
  <ds:schemaRefs>
    <ds:schemaRef ds:uri="http://purl.org/dc/elements/1.1/"/>
    <ds:schemaRef ds:uri="http://schemas.microsoft.com/office/2006/metadata/properties"/>
    <ds:schemaRef ds:uri="9d295506-2bb8-4975-9d85-043c61dd68b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c126d16-7727-4c32-8904-003adc5c4508"/>
    <ds:schemaRef ds:uri="http://www.w3.org/XML/1998/namespace"/>
    <ds:schemaRef ds:uri="http://purl.org/dc/dcmitype/"/>
  </ds:schemaRefs>
</ds:datastoreItem>
</file>

<file path=customXml/itemProps2.xml><?xml version="1.0" encoding="utf-8"?>
<ds:datastoreItem xmlns:ds="http://schemas.openxmlformats.org/officeDocument/2006/customXml" ds:itemID="{41619071-41AD-4082-BFC7-AC8D1995E26B}">
  <ds:schemaRefs>
    <ds:schemaRef ds:uri="http://schemas.microsoft.com/sharepoint/v3/contenttype/forms"/>
  </ds:schemaRefs>
</ds:datastoreItem>
</file>

<file path=customXml/itemProps3.xml><?xml version="1.0" encoding="utf-8"?>
<ds:datastoreItem xmlns:ds="http://schemas.openxmlformats.org/officeDocument/2006/customXml" ds:itemID="{EBB4D551-5C63-41AA-968C-362834074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295506-2bb8-4975-9d85-043c61dd68ba"/>
    <ds:schemaRef ds:uri="1c126d16-7727-4c32-8904-003adc5c45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E33D91-A047-420A-92C3-B6327BFA2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2971</Words>
  <Characters>16941</Characters>
  <Application>Microsoft Office Word</Application>
  <DocSecurity>4</DocSecurity>
  <Lines>141</Lines>
  <Paragraphs>39</Paragraphs>
  <ScaleCrop>false</ScaleCrop>
  <HeadingPairs>
    <vt:vector size="2" baseType="variant">
      <vt:variant>
        <vt:lpstr>Title</vt:lpstr>
      </vt:variant>
      <vt:variant>
        <vt:i4>1</vt:i4>
      </vt:variant>
    </vt:vector>
  </HeadingPairs>
  <TitlesOfParts>
    <vt:vector size="1" baseType="lpstr">
      <vt:lpstr>Job Profile</vt:lpstr>
    </vt:vector>
  </TitlesOfParts>
  <Company>Microsoft</Company>
  <LinksUpToDate>false</LinksUpToDate>
  <CharactersWithSpaces>19873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Profile</dc:title>
  <dc:creator>Fiona Hall</dc:creator>
  <cp:lastModifiedBy>Clare Baker</cp:lastModifiedBy>
  <cp:revision>2</cp:revision>
  <cp:lastPrinted>2020-07-03T11:33:00Z</cp:lastPrinted>
  <dcterms:created xsi:type="dcterms:W3CDTF">2021-01-05T12:03:00Z</dcterms:created>
  <dcterms:modified xsi:type="dcterms:W3CDTF">2021-01-05T12:03:00Z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0x01010040F40D76DA5839428FA6D2BF9E215282</vt:lpwstr>
  </property>
</Properties>
</file>